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3983" w14:textId="5D195FB0" w:rsidR="00840794" w:rsidRPr="00E00573" w:rsidRDefault="00840794" w:rsidP="00840794">
      <w:pPr>
        <w:pStyle w:val="Heading1"/>
        <w:ind w:left="0"/>
        <w:rPr>
          <w:rFonts w:asciiTheme="minorHAnsi" w:eastAsia="Times New Roman" w:hAnsiTheme="minorHAnsi" w:cstheme="minorHAnsi"/>
        </w:rPr>
      </w:pPr>
      <w:r w:rsidRPr="00E00573">
        <w:rPr>
          <w:rFonts w:asciiTheme="minorHAnsi" w:hAnsiTheme="minorHAnsi" w:cstheme="minorHAnsi"/>
        </w:rPr>
        <w:t>Gold Residential FAQ's</w:t>
      </w:r>
    </w:p>
    <w:p w14:paraId="7801E6CE" w14:textId="77777777" w:rsidR="00E00573" w:rsidRDefault="00840794" w:rsidP="00840794">
      <w:pPr>
        <w:pStyle w:val="NormalWeb"/>
        <w:rPr>
          <w:rFonts w:asciiTheme="minorHAnsi" w:hAnsiTheme="minorHAnsi" w:cstheme="minorHAnsi"/>
        </w:rPr>
      </w:pPr>
      <w:r w:rsidRPr="00E00573">
        <w:rPr>
          <w:rStyle w:val="Strong"/>
          <w:rFonts w:asciiTheme="minorHAnsi" w:hAnsiTheme="minorHAnsi" w:cstheme="minorHAnsi"/>
        </w:rPr>
        <w:t>Which activities will I take part in?</w:t>
      </w:r>
    </w:p>
    <w:p w14:paraId="10863C72" w14:textId="43F0628F" w:rsidR="00840794" w:rsidRPr="00E00573" w:rsidRDefault="00840794" w:rsidP="00840794">
      <w:pPr>
        <w:pStyle w:val="NormalWeb"/>
        <w:rPr>
          <w:rFonts w:asciiTheme="minorHAnsi" w:hAnsiTheme="minorHAnsi" w:cstheme="minorHAnsi"/>
        </w:rPr>
      </w:pPr>
      <w:r w:rsidRPr="00E00573">
        <w:rPr>
          <w:rFonts w:asciiTheme="minorHAnsi" w:hAnsiTheme="minorHAnsi" w:cstheme="minorHAnsi"/>
        </w:rPr>
        <w:t xml:space="preserve">We provide an extensive range of outdoor activities on land, water and underground. The exact combination of activities always varies. We tailor each course for individual groups and the course will reflect the group’s aims and aspirations. Each morning, we will </w:t>
      </w:r>
      <w:proofErr w:type="gramStart"/>
      <w:r w:rsidRPr="00E00573">
        <w:rPr>
          <w:rFonts w:asciiTheme="minorHAnsi" w:hAnsiTheme="minorHAnsi" w:cstheme="minorHAnsi"/>
        </w:rPr>
        <w:t>make a decision</w:t>
      </w:r>
      <w:proofErr w:type="gramEnd"/>
      <w:r w:rsidRPr="00E00573">
        <w:rPr>
          <w:rFonts w:asciiTheme="minorHAnsi" w:hAnsiTheme="minorHAnsi" w:cstheme="minorHAnsi"/>
        </w:rPr>
        <w:t xml:space="preserve"> on how the group are developing, their preferred options and the weather. This allows us to choose the best venue for the day.</w:t>
      </w:r>
    </w:p>
    <w:p w14:paraId="08C9AB86" w14:textId="77777777" w:rsidR="00840794" w:rsidRPr="00E00573" w:rsidRDefault="00840794" w:rsidP="00E00573">
      <w:pPr>
        <w:pStyle w:val="Heading1"/>
        <w:ind w:left="0"/>
        <w:rPr>
          <w:rFonts w:asciiTheme="minorHAnsi" w:hAnsiTheme="minorHAnsi" w:cstheme="minorHAnsi"/>
        </w:rPr>
      </w:pPr>
      <w:r w:rsidRPr="00E00573">
        <w:rPr>
          <w:rFonts w:asciiTheme="minorHAnsi" w:hAnsiTheme="minorHAnsi" w:cstheme="minorHAnsi"/>
        </w:rPr>
        <w:t>How many activities will I take part in?</w:t>
      </w:r>
    </w:p>
    <w:p w14:paraId="3033B2DF" w14:textId="2FA2EEAE" w:rsidR="00840794" w:rsidRPr="00E00573" w:rsidRDefault="00840794" w:rsidP="00E00573">
      <w:pPr>
        <w:pStyle w:val="NormalWeb"/>
        <w:rPr>
          <w:rFonts w:asciiTheme="minorHAnsi" w:hAnsiTheme="minorHAnsi" w:cstheme="minorHAnsi"/>
        </w:rPr>
      </w:pPr>
      <w:r w:rsidRPr="00E00573">
        <w:rPr>
          <w:rFonts w:asciiTheme="minorHAnsi" w:hAnsiTheme="minorHAnsi" w:cstheme="minorHAnsi"/>
        </w:rPr>
        <w:t>Lots! For a full day out, you will meet the activity instructors at 9.00. Head out into the mountains and valleys of the Bannau Brycheiniog, Brecon Beacons. We aim to return to the centre around 16.30 to 17.00. Through exploring the different venues, you will take part in many different activities. In the evening, we will provide more fun activities.</w:t>
      </w:r>
    </w:p>
    <w:p w14:paraId="4A61E14A" w14:textId="77777777" w:rsidR="00840794" w:rsidRPr="00E00573" w:rsidRDefault="00840794" w:rsidP="00E00573">
      <w:pPr>
        <w:pStyle w:val="Heading1"/>
        <w:ind w:left="0"/>
        <w:rPr>
          <w:rFonts w:asciiTheme="minorHAnsi" w:hAnsiTheme="minorHAnsi" w:cstheme="minorHAnsi"/>
        </w:rPr>
      </w:pPr>
      <w:r w:rsidRPr="00E00573">
        <w:rPr>
          <w:rFonts w:asciiTheme="minorHAnsi" w:hAnsiTheme="minorHAnsi" w:cstheme="minorHAnsi"/>
        </w:rPr>
        <w:t>How many people are in a group?</w:t>
      </w:r>
    </w:p>
    <w:p w14:paraId="08ED29D5" w14:textId="0FC164AA" w:rsidR="00840794" w:rsidRPr="00E00573" w:rsidRDefault="00840794" w:rsidP="00840794">
      <w:pPr>
        <w:pStyle w:val="NormalWeb"/>
        <w:rPr>
          <w:rFonts w:asciiTheme="minorHAnsi" w:hAnsiTheme="minorHAnsi" w:cstheme="minorHAnsi"/>
        </w:rPr>
      </w:pPr>
      <w:r w:rsidRPr="00E00573">
        <w:rPr>
          <w:rFonts w:asciiTheme="minorHAnsi" w:hAnsiTheme="minorHAnsi" w:cstheme="minorHAnsi"/>
        </w:rPr>
        <w:t>The ratio of instructor to participants is 1:10 for most activities. As much as possible we keep the same instructor with each group throughout their stay. This allows for continuity, allowing the instructor to get to know everyone in their group.</w:t>
      </w:r>
    </w:p>
    <w:p w14:paraId="7E8C91D5" w14:textId="77777777" w:rsidR="00E00573" w:rsidRDefault="00840794" w:rsidP="00E00573">
      <w:pPr>
        <w:pStyle w:val="Heading1"/>
        <w:ind w:left="0"/>
        <w:rPr>
          <w:rFonts w:asciiTheme="minorHAnsi" w:hAnsiTheme="minorHAnsi" w:cstheme="minorHAnsi"/>
        </w:rPr>
      </w:pPr>
      <w:r w:rsidRPr="00E00573">
        <w:rPr>
          <w:rFonts w:asciiTheme="minorHAnsi" w:hAnsiTheme="minorHAnsi" w:cstheme="minorHAnsi"/>
        </w:rPr>
        <w:t>Will I need bedding?</w:t>
      </w:r>
    </w:p>
    <w:p w14:paraId="79E6653F" w14:textId="77777777" w:rsidR="00E00573" w:rsidRDefault="00E00573" w:rsidP="00E00573">
      <w:pPr>
        <w:pStyle w:val="Heading1"/>
        <w:ind w:left="0"/>
        <w:rPr>
          <w:rFonts w:asciiTheme="minorHAnsi" w:hAnsiTheme="minorHAnsi" w:cstheme="minorHAnsi"/>
        </w:rPr>
      </w:pPr>
    </w:p>
    <w:p w14:paraId="274CDEC3" w14:textId="71C3A6E4" w:rsidR="00840794" w:rsidRPr="00E00573" w:rsidRDefault="00E00573" w:rsidP="00E00573">
      <w:pPr>
        <w:pStyle w:val="Heading1"/>
        <w:ind w:left="0"/>
        <w:rPr>
          <w:rFonts w:asciiTheme="minorHAnsi" w:hAnsiTheme="minorHAnsi" w:cstheme="minorHAnsi"/>
        </w:rPr>
      </w:pPr>
      <w:r w:rsidRPr="00E00573">
        <w:rPr>
          <w:rFonts w:asciiTheme="minorHAnsi" w:hAnsiTheme="minorHAnsi" w:cstheme="minorHAnsi"/>
          <w:b w:val="0"/>
          <w:bCs w:val="0"/>
        </w:rPr>
        <w:t>P</w:t>
      </w:r>
      <w:r w:rsidR="00840794" w:rsidRPr="00E00573">
        <w:rPr>
          <w:rFonts w:asciiTheme="minorHAnsi" w:hAnsiTheme="minorHAnsi" w:cstheme="minorHAnsi"/>
          <w:b w:val="0"/>
          <w:bCs w:val="0"/>
        </w:rPr>
        <w:t>endarren House provides duvets and pillows. You will need to bring a single sheet, duvet cover and pillowcase. These can be provided for a small laundering cost.</w:t>
      </w:r>
    </w:p>
    <w:p w14:paraId="4B0A9F94" w14:textId="77777777" w:rsidR="00840794" w:rsidRPr="00E00573" w:rsidRDefault="00840794" w:rsidP="00840794">
      <w:pPr>
        <w:pStyle w:val="Heading1"/>
        <w:ind w:left="0"/>
        <w:rPr>
          <w:rFonts w:asciiTheme="minorHAnsi" w:hAnsiTheme="minorHAnsi" w:cstheme="minorHAnsi"/>
          <w:b w:val="0"/>
          <w:bCs w:val="0"/>
        </w:rPr>
      </w:pPr>
      <w:r w:rsidRPr="00E00573">
        <w:rPr>
          <w:rFonts w:asciiTheme="minorHAnsi" w:hAnsiTheme="minorHAnsi" w:cstheme="minorHAnsi"/>
          <w:b w:val="0"/>
          <w:bCs w:val="0"/>
        </w:rPr>
        <w:t>Is food provided?</w:t>
      </w:r>
    </w:p>
    <w:p w14:paraId="0D45721F" w14:textId="173BE842" w:rsidR="00840794" w:rsidRPr="00E00573" w:rsidRDefault="00840794" w:rsidP="00840794">
      <w:pPr>
        <w:pStyle w:val="NormalWeb"/>
        <w:rPr>
          <w:rFonts w:asciiTheme="minorHAnsi" w:hAnsiTheme="minorHAnsi" w:cstheme="minorHAnsi"/>
        </w:rPr>
      </w:pPr>
      <w:r w:rsidRPr="00E00573">
        <w:rPr>
          <w:rFonts w:asciiTheme="minorHAnsi" w:hAnsiTheme="minorHAnsi" w:cstheme="minorHAnsi"/>
        </w:rPr>
        <w:t xml:space="preserve">Yes, we provide a cooked breakfast plus cereal, toast, fruit, packed </w:t>
      </w:r>
      <w:proofErr w:type="gramStart"/>
      <w:r w:rsidRPr="00E00573">
        <w:rPr>
          <w:rFonts w:asciiTheme="minorHAnsi" w:hAnsiTheme="minorHAnsi" w:cstheme="minorHAnsi"/>
        </w:rPr>
        <w:t>lunch</w:t>
      </w:r>
      <w:proofErr w:type="gramEnd"/>
      <w:r w:rsidRPr="00E00573">
        <w:rPr>
          <w:rFonts w:asciiTheme="minorHAnsi" w:hAnsiTheme="minorHAnsi" w:cstheme="minorHAnsi"/>
        </w:rPr>
        <w:t xml:space="preserve"> and a two-course evening meal. The main evening meal, for example, could be spaghetti Bolognese, fish and chips or curry. All dietary requirements can be catered for. </w:t>
      </w:r>
    </w:p>
    <w:p w14:paraId="3C37D339" w14:textId="77777777" w:rsidR="00840794" w:rsidRPr="00E00573" w:rsidRDefault="00840794" w:rsidP="00840794">
      <w:pPr>
        <w:pStyle w:val="Heading1"/>
        <w:ind w:left="0"/>
        <w:rPr>
          <w:rFonts w:asciiTheme="minorHAnsi" w:hAnsiTheme="minorHAnsi" w:cstheme="minorHAnsi"/>
        </w:rPr>
      </w:pPr>
      <w:r w:rsidRPr="00E00573">
        <w:rPr>
          <w:rFonts w:asciiTheme="minorHAnsi" w:hAnsiTheme="minorHAnsi" w:cstheme="minorHAnsi"/>
        </w:rPr>
        <w:t>Do I need to bring any money?</w:t>
      </w:r>
    </w:p>
    <w:p w14:paraId="08E7FC38" w14:textId="3A49F5F4" w:rsidR="00840794" w:rsidRPr="00E00573" w:rsidRDefault="00840794" w:rsidP="00840794">
      <w:pPr>
        <w:pStyle w:val="NormalWeb"/>
        <w:rPr>
          <w:rFonts w:asciiTheme="minorHAnsi" w:hAnsiTheme="minorHAnsi" w:cstheme="minorHAnsi"/>
        </w:rPr>
      </w:pPr>
      <w:r w:rsidRPr="00E00573">
        <w:rPr>
          <w:rFonts w:asciiTheme="minorHAnsi" w:hAnsiTheme="minorHAnsi" w:cstheme="minorHAnsi"/>
        </w:rPr>
        <w:t xml:space="preserve">At the centre we have a tuck shop where you can purchase food, </w:t>
      </w:r>
      <w:proofErr w:type="gramStart"/>
      <w:r w:rsidRPr="00E00573">
        <w:rPr>
          <w:rFonts w:asciiTheme="minorHAnsi" w:hAnsiTheme="minorHAnsi" w:cstheme="minorHAnsi"/>
        </w:rPr>
        <w:t>drinks</w:t>
      </w:r>
      <w:proofErr w:type="gramEnd"/>
      <w:r w:rsidRPr="00E00573">
        <w:rPr>
          <w:rFonts w:asciiTheme="minorHAnsi" w:hAnsiTheme="minorHAnsi" w:cstheme="minorHAnsi"/>
        </w:rPr>
        <w:t xml:space="preserve"> and souvenirs. The tuck shop will be open in the evening. Individuals will be responsible for their own money and Pendarren House will not be accountable for any loss.</w:t>
      </w:r>
    </w:p>
    <w:p w14:paraId="46C39DE6" w14:textId="77777777" w:rsidR="00840794" w:rsidRPr="00E00573" w:rsidRDefault="00840794" w:rsidP="00840794">
      <w:pPr>
        <w:pStyle w:val="Heading1"/>
        <w:ind w:left="0"/>
        <w:rPr>
          <w:rFonts w:asciiTheme="minorHAnsi" w:hAnsiTheme="minorHAnsi" w:cstheme="minorHAnsi"/>
        </w:rPr>
      </w:pPr>
      <w:r w:rsidRPr="00E00573">
        <w:rPr>
          <w:rFonts w:asciiTheme="minorHAnsi" w:hAnsiTheme="minorHAnsi" w:cstheme="minorHAnsi"/>
        </w:rPr>
        <w:t>Can I bring mobile phones, computers, tablets etc.?</w:t>
      </w:r>
    </w:p>
    <w:p w14:paraId="21558965" w14:textId="550232C1" w:rsidR="00840794" w:rsidRPr="00E00573" w:rsidRDefault="00840794" w:rsidP="00840794">
      <w:pPr>
        <w:pStyle w:val="NormalWeb"/>
        <w:rPr>
          <w:rFonts w:asciiTheme="minorHAnsi" w:hAnsiTheme="minorHAnsi" w:cstheme="minorHAnsi"/>
        </w:rPr>
      </w:pPr>
      <w:proofErr w:type="gramStart"/>
      <w:r w:rsidRPr="00E00573">
        <w:rPr>
          <w:rFonts w:asciiTheme="minorHAnsi" w:hAnsiTheme="minorHAnsi" w:cstheme="minorHAnsi"/>
        </w:rPr>
        <w:t>Yes</w:t>
      </w:r>
      <w:proofErr w:type="gramEnd"/>
      <w:r w:rsidRPr="00E00573">
        <w:rPr>
          <w:rFonts w:asciiTheme="minorHAnsi" w:hAnsiTheme="minorHAnsi" w:cstheme="minorHAnsi"/>
        </w:rPr>
        <w:t xml:space="preserve"> but it is the responsibility of individuals to look after their own personal equipment. Pendarren House is not responsible for loss or damage to any personal equipment. Mobile phones cannot be taken out on activities. We have centre cameras that will are used to record your time and you can buy a USB with the photos on.</w:t>
      </w:r>
    </w:p>
    <w:p w14:paraId="6984BEAE" w14:textId="77777777" w:rsidR="00840794" w:rsidRPr="00E00573" w:rsidRDefault="00840794" w:rsidP="00840794">
      <w:pPr>
        <w:pStyle w:val="Heading1"/>
        <w:ind w:left="0"/>
        <w:rPr>
          <w:rFonts w:asciiTheme="minorHAnsi" w:hAnsiTheme="minorHAnsi" w:cstheme="minorHAnsi"/>
        </w:rPr>
      </w:pPr>
      <w:r w:rsidRPr="00E00573">
        <w:rPr>
          <w:rFonts w:asciiTheme="minorHAnsi" w:hAnsiTheme="minorHAnsi" w:cstheme="minorHAnsi"/>
        </w:rPr>
        <w:t>What kit will I need to bring?</w:t>
      </w:r>
    </w:p>
    <w:p w14:paraId="249414FF" w14:textId="77777777" w:rsidR="00840794" w:rsidRPr="00E00573" w:rsidRDefault="00840794" w:rsidP="00840794">
      <w:pPr>
        <w:pStyle w:val="NormalWeb"/>
        <w:rPr>
          <w:rFonts w:asciiTheme="minorHAnsi" w:hAnsiTheme="minorHAnsi" w:cstheme="minorHAnsi"/>
        </w:rPr>
      </w:pPr>
      <w:r w:rsidRPr="00E00573">
        <w:rPr>
          <w:rFonts w:asciiTheme="minorHAnsi" w:hAnsiTheme="minorHAnsi" w:cstheme="minorHAnsi"/>
        </w:rPr>
        <w:t>Please see the kit list for a recommended list. Pendarren House will provide all technical equipment and safety kit. We also have an extensive store of waterproofs, wetsuits, boots, and fleeces to keep students warm and dry.</w:t>
      </w:r>
    </w:p>
    <w:p w14:paraId="0BB8F700" w14:textId="77777777" w:rsidR="00BB618E" w:rsidRDefault="00BB618E">
      <w:pPr>
        <w:spacing w:line="247" w:lineRule="auto"/>
        <w:sectPr w:rsidR="00BB618E" w:rsidSect="00EF434F">
          <w:type w:val="continuous"/>
          <w:pgSz w:w="11906" w:h="16838" w:code="9"/>
          <w:pgMar w:top="720" w:right="720" w:bottom="720" w:left="720" w:header="720" w:footer="720" w:gutter="0"/>
          <w:cols w:space="720"/>
          <w:docGrid w:linePitch="299"/>
        </w:sectPr>
      </w:pPr>
    </w:p>
    <w:p w14:paraId="0A48D7B1" w14:textId="77777777" w:rsidR="00BB13A5" w:rsidRPr="008F4DE6" w:rsidRDefault="00BB13A5" w:rsidP="00BB13A5">
      <w:pPr>
        <w:rPr>
          <w:rFonts w:ascii="Candara" w:hAnsi="Candara"/>
          <w:b/>
          <w:sz w:val="32"/>
          <w:szCs w:val="32"/>
        </w:rPr>
      </w:pPr>
      <w:r w:rsidRPr="008F4DE6">
        <w:rPr>
          <w:rFonts w:ascii="Candara" w:hAnsi="Candara"/>
          <w:b/>
          <w:sz w:val="32"/>
          <w:szCs w:val="32"/>
        </w:rPr>
        <w:lastRenderedPageBreak/>
        <w:t xml:space="preserve">Pendarren House - Kit List </w:t>
      </w:r>
    </w:p>
    <w:p w14:paraId="278750E2" w14:textId="77777777" w:rsidR="00BB13A5" w:rsidRPr="008F4DE6" w:rsidRDefault="00BB13A5" w:rsidP="00BB13A5">
      <w:pPr>
        <w:rPr>
          <w:rFonts w:ascii="Candara" w:hAnsi="Candar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58"/>
        <w:gridCol w:w="5226"/>
      </w:tblGrid>
      <w:tr w:rsidR="00BB13A5" w:rsidRPr="00A14A9B" w14:paraId="24A0D6FA" w14:textId="77777777" w:rsidTr="006E5EB2">
        <w:trPr>
          <w:trHeight w:val="314"/>
        </w:trPr>
        <w:tc>
          <w:tcPr>
            <w:tcW w:w="616" w:type="dxa"/>
            <w:shd w:val="clear" w:color="auto" w:fill="D9F2D0"/>
          </w:tcPr>
          <w:p w14:paraId="0D36AEB1" w14:textId="77777777" w:rsidR="00BB13A5" w:rsidRPr="00A14A9B" w:rsidRDefault="00BB13A5" w:rsidP="006E5EB2">
            <w:pPr>
              <w:jc w:val="center"/>
              <w:rPr>
                <w:rFonts w:ascii="Candara" w:hAnsi="Candara"/>
                <w:bCs/>
              </w:rPr>
            </w:pPr>
          </w:p>
        </w:tc>
        <w:tc>
          <w:tcPr>
            <w:tcW w:w="4454" w:type="dxa"/>
            <w:shd w:val="clear" w:color="auto" w:fill="D9F2D0"/>
          </w:tcPr>
          <w:p w14:paraId="05D885CF" w14:textId="77777777" w:rsidR="00BB13A5" w:rsidRPr="00A14A9B" w:rsidRDefault="00BB13A5" w:rsidP="006E5EB2">
            <w:pPr>
              <w:rPr>
                <w:rFonts w:ascii="Candara" w:hAnsi="Candara"/>
                <w:bCs/>
              </w:rPr>
            </w:pPr>
            <w:r w:rsidRPr="00A14A9B">
              <w:rPr>
                <w:rFonts w:ascii="Candara" w:hAnsi="Candara"/>
                <w:bCs/>
              </w:rPr>
              <w:t>Item</w:t>
            </w:r>
          </w:p>
        </w:tc>
        <w:tc>
          <w:tcPr>
            <w:tcW w:w="5350" w:type="dxa"/>
            <w:shd w:val="clear" w:color="auto" w:fill="D9F2D0"/>
          </w:tcPr>
          <w:p w14:paraId="5E9210F1" w14:textId="77777777" w:rsidR="00BB13A5" w:rsidRPr="00A14A9B" w:rsidRDefault="00BB13A5" w:rsidP="006E5EB2">
            <w:pPr>
              <w:rPr>
                <w:rFonts w:ascii="Candara" w:hAnsi="Candara"/>
                <w:bCs/>
              </w:rPr>
            </w:pPr>
            <w:r w:rsidRPr="00A14A9B">
              <w:rPr>
                <w:rFonts w:ascii="Candara" w:hAnsi="Candara"/>
                <w:bCs/>
              </w:rPr>
              <w:t>Notes</w:t>
            </w:r>
          </w:p>
        </w:tc>
      </w:tr>
      <w:tr w:rsidR="00BB13A5" w:rsidRPr="00A14A9B" w14:paraId="2B64E49E" w14:textId="77777777" w:rsidTr="006E5EB2">
        <w:trPr>
          <w:trHeight w:val="881"/>
        </w:trPr>
        <w:tc>
          <w:tcPr>
            <w:tcW w:w="616" w:type="dxa"/>
            <w:shd w:val="clear" w:color="auto" w:fill="auto"/>
          </w:tcPr>
          <w:p w14:paraId="4963FE1A" w14:textId="77777777" w:rsidR="00BB13A5" w:rsidRPr="00A14A9B" w:rsidRDefault="00BB13A5" w:rsidP="006E5EB2">
            <w:pPr>
              <w:jc w:val="center"/>
              <w:rPr>
                <w:rFonts w:ascii="Candara" w:hAnsi="Candara"/>
                <w:bCs/>
              </w:rPr>
            </w:pPr>
            <w:r w:rsidRPr="00A14A9B">
              <w:rPr>
                <w:rFonts w:ascii="Candara" w:hAnsi="Candara"/>
                <w:bCs/>
              </w:rPr>
              <w:t>1</w:t>
            </w:r>
          </w:p>
        </w:tc>
        <w:tc>
          <w:tcPr>
            <w:tcW w:w="4454" w:type="dxa"/>
            <w:shd w:val="clear" w:color="auto" w:fill="auto"/>
          </w:tcPr>
          <w:p w14:paraId="1C17F7A6" w14:textId="77777777" w:rsidR="00BB13A5" w:rsidRPr="00A14A9B" w:rsidRDefault="00BB13A5" w:rsidP="006E5EB2">
            <w:pPr>
              <w:rPr>
                <w:rFonts w:ascii="Candara" w:hAnsi="Candara"/>
                <w:bCs/>
              </w:rPr>
            </w:pPr>
            <w:r w:rsidRPr="00A14A9B">
              <w:rPr>
                <w:rFonts w:ascii="Candara" w:hAnsi="Candara"/>
                <w:bCs/>
              </w:rPr>
              <w:t xml:space="preserve">Bed linen:               Single duvet </w:t>
            </w:r>
            <w:proofErr w:type="gramStart"/>
            <w:r w:rsidRPr="00A14A9B">
              <w:rPr>
                <w:rFonts w:ascii="Candara" w:hAnsi="Candara"/>
                <w:bCs/>
              </w:rPr>
              <w:t>cover</w:t>
            </w:r>
            <w:proofErr w:type="gramEnd"/>
          </w:p>
          <w:p w14:paraId="5E846ABA" w14:textId="77777777" w:rsidR="00BB13A5" w:rsidRPr="00A14A9B" w:rsidRDefault="00BB13A5" w:rsidP="006E5EB2">
            <w:pPr>
              <w:rPr>
                <w:rFonts w:ascii="Candara" w:hAnsi="Candara"/>
                <w:bCs/>
              </w:rPr>
            </w:pPr>
            <w:r w:rsidRPr="00A14A9B">
              <w:rPr>
                <w:rFonts w:ascii="Candara" w:hAnsi="Candara"/>
                <w:bCs/>
              </w:rPr>
              <w:t xml:space="preserve">                                  Single sheet</w:t>
            </w:r>
          </w:p>
          <w:p w14:paraId="18FF5018" w14:textId="77777777" w:rsidR="00BB13A5" w:rsidRPr="00A14A9B" w:rsidRDefault="00BB13A5" w:rsidP="006E5EB2">
            <w:pPr>
              <w:rPr>
                <w:rFonts w:ascii="Candara" w:hAnsi="Candara"/>
                <w:bCs/>
              </w:rPr>
            </w:pPr>
            <w:r w:rsidRPr="00A14A9B">
              <w:rPr>
                <w:rFonts w:ascii="Candara" w:hAnsi="Candara"/>
                <w:bCs/>
              </w:rPr>
              <w:t xml:space="preserve">                                  One </w:t>
            </w:r>
            <w:proofErr w:type="gramStart"/>
            <w:r w:rsidRPr="00A14A9B">
              <w:rPr>
                <w:rFonts w:ascii="Candara" w:hAnsi="Candara"/>
                <w:bCs/>
              </w:rPr>
              <w:t>pillow case</w:t>
            </w:r>
            <w:proofErr w:type="gramEnd"/>
          </w:p>
        </w:tc>
        <w:tc>
          <w:tcPr>
            <w:tcW w:w="5350" w:type="dxa"/>
            <w:shd w:val="clear" w:color="auto" w:fill="auto"/>
          </w:tcPr>
          <w:p w14:paraId="15B05920" w14:textId="77777777" w:rsidR="00BB13A5" w:rsidRPr="00A14A9B" w:rsidRDefault="00BB13A5" w:rsidP="006E5EB2">
            <w:pPr>
              <w:rPr>
                <w:rFonts w:ascii="Candara" w:hAnsi="Candara"/>
                <w:bCs/>
              </w:rPr>
            </w:pPr>
            <w:r w:rsidRPr="00A14A9B">
              <w:rPr>
                <w:rFonts w:ascii="Candara" w:hAnsi="Candara"/>
                <w:bCs/>
              </w:rPr>
              <w:t xml:space="preserve">A duvet and pillow will </w:t>
            </w:r>
            <w:proofErr w:type="gramStart"/>
            <w:r w:rsidRPr="00A14A9B">
              <w:rPr>
                <w:rFonts w:ascii="Candara" w:hAnsi="Candara"/>
                <w:bCs/>
              </w:rPr>
              <w:t>provided</w:t>
            </w:r>
            <w:proofErr w:type="gramEnd"/>
            <w:r w:rsidRPr="00A14A9B">
              <w:rPr>
                <w:rFonts w:ascii="Candara" w:hAnsi="Candara"/>
                <w:bCs/>
              </w:rPr>
              <w:t xml:space="preserve">.    </w:t>
            </w:r>
          </w:p>
          <w:p w14:paraId="2957E124" w14:textId="77777777" w:rsidR="00BB13A5" w:rsidRPr="00A14A9B" w:rsidRDefault="00BB13A5" w:rsidP="006E5EB2">
            <w:pPr>
              <w:rPr>
                <w:rFonts w:ascii="Candara" w:hAnsi="Candara"/>
                <w:bCs/>
              </w:rPr>
            </w:pPr>
            <w:r w:rsidRPr="00A14A9B">
              <w:rPr>
                <w:rFonts w:ascii="Candara" w:hAnsi="Candara"/>
                <w:bCs/>
              </w:rPr>
              <w:t>Bed linen can be supplied by Pendarren but there will be a charge for laundering.</w:t>
            </w:r>
          </w:p>
        </w:tc>
      </w:tr>
      <w:tr w:rsidR="00BB13A5" w:rsidRPr="00A14A9B" w14:paraId="1C9BE2CC" w14:textId="77777777" w:rsidTr="006E5EB2">
        <w:tc>
          <w:tcPr>
            <w:tcW w:w="616" w:type="dxa"/>
            <w:shd w:val="clear" w:color="auto" w:fill="auto"/>
          </w:tcPr>
          <w:p w14:paraId="58A34043" w14:textId="77777777" w:rsidR="00BB13A5" w:rsidRPr="00A14A9B" w:rsidRDefault="00BB13A5" w:rsidP="006E5EB2">
            <w:pPr>
              <w:jc w:val="center"/>
              <w:rPr>
                <w:rFonts w:ascii="Candara" w:hAnsi="Candara"/>
                <w:bCs/>
              </w:rPr>
            </w:pPr>
            <w:r w:rsidRPr="00A14A9B">
              <w:rPr>
                <w:rFonts w:ascii="Candara" w:hAnsi="Candara"/>
                <w:bCs/>
              </w:rPr>
              <w:t>2</w:t>
            </w:r>
          </w:p>
        </w:tc>
        <w:tc>
          <w:tcPr>
            <w:tcW w:w="4454" w:type="dxa"/>
            <w:shd w:val="clear" w:color="auto" w:fill="auto"/>
          </w:tcPr>
          <w:p w14:paraId="09E53365" w14:textId="77777777" w:rsidR="00BB13A5" w:rsidRPr="00A14A9B" w:rsidRDefault="00BB13A5" w:rsidP="006E5EB2">
            <w:pPr>
              <w:rPr>
                <w:rFonts w:ascii="Candara" w:hAnsi="Candara"/>
                <w:bCs/>
              </w:rPr>
            </w:pPr>
            <w:r w:rsidRPr="00A14A9B">
              <w:rPr>
                <w:rFonts w:ascii="Candara" w:hAnsi="Candara"/>
                <w:bCs/>
              </w:rPr>
              <w:t xml:space="preserve">Water bottle </w:t>
            </w:r>
          </w:p>
        </w:tc>
        <w:tc>
          <w:tcPr>
            <w:tcW w:w="5350" w:type="dxa"/>
            <w:shd w:val="clear" w:color="auto" w:fill="auto"/>
          </w:tcPr>
          <w:p w14:paraId="38F15021" w14:textId="77777777" w:rsidR="00BB13A5" w:rsidRPr="00A14A9B" w:rsidRDefault="00BB13A5" w:rsidP="006E5EB2">
            <w:pPr>
              <w:rPr>
                <w:rFonts w:ascii="Candara" w:hAnsi="Candara"/>
                <w:bCs/>
              </w:rPr>
            </w:pPr>
            <w:r w:rsidRPr="00A14A9B">
              <w:rPr>
                <w:rFonts w:ascii="Candara" w:hAnsi="Candara"/>
                <w:bCs/>
              </w:rPr>
              <w:t xml:space="preserve">Ideally 1 </w:t>
            </w:r>
            <w:proofErr w:type="spellStart"/>
            <w:r w:rsidRPr="00A14A9B">
              <w:rPr>
                <w:rFonts w:ascii="Candara" w:hAnsi="Candara"/>
                <w:bCs/>
              </w:rPr>
              <w:t>litre</w:t>
            </w:r>
            <w:proofErr w:type="spellEnd"/>
          </w:p>
        </w:tc>
      </w:tr>
      <w:tr w:rsidR="00BB13A5" w:rsidRPr="00A14A9B" w14:paraId="5DF35017" w14:textId="77777777" w:rsidTr="006E5EB2">
        <w:tc>
          <w:tcPr>
            <w:tcW w:w="616" w:type="dxa"/>
            <w:shd w:val="clear" w:color="auto" w:fill="auto"/>
          </w:tcPr>
          <w:p w14:paraId="235879AA" w14:textId="77777777" w:rsidR="00BB13A5" w:rsidRPr="00A14A9B" w:rsidRDefault="00BB13A5" w:rsidP="006E5EB2">
            <w:pPr>
              <w:jc w:val="center"/>
              <w:rPr>
                <w:rFonts w:ascii="Candara" w:hAnsi="Candara"/>
                <w:bCs/>
              </w:rPr>
            </w:pPr>
            <w:r w:rsidRPr="00A14A9B">
              <w:rPr>
                <w:rFonts w:ascii="Candara" w:hAnsi="Candara"/>
                <w:bCs/>
              </w:rPr>
              <w:t>3</w:t>
            </w:r>
          </w:p>
        </w:tc>
        <w:tc>
          <w:tcPr>
            <w:tcW w:w="4454" w:type="dxa"/>
            <w:shd w:val="clear" w:color="auto" w:fill="auto"/>
          </w:tcPr>
          <w:p w14:paraId="14402229" w14:textId="77777777" w:rsidR="00BB13A5" w:rsidRPr="00A14A9B" w:rsidRDefault="00BB13A5" w:rsidP="006E5EB2">
            <w:pPr>
              <w:rPr>
                <w:rFonts w:ascii="Candara" w:hAnsi="Candara"/>
                <w:bCs/>
              </w:rPr>
            </w:pPr>
            <w:r w:rsidRPr="00A14A9B">
              <w:rPr>
                <w:rFonts w:ascii="Candara" w:hAnsi="Candara"/>
                <w:bCs/>
              </w:rPr>
              <w:t xml:space="preserve">Warm tops – sweatshirts or </w:t>
            </w:r>
            <w:proofErr w:type="gramStart"/>
            <w:r w:rsidRPr="00A14A9B">
              <w:rPr>
                <w:rFonts w:ascii="Candara" w:hAnsi="Candara"/>
                <w:bCs/>
              </w:rPr>
              <w:t>jumpers  x</w:t>
            </w:r>
            <w:proofErr w:type="gramEnd"/>
            <w:r w:rsidRPr="00A14A9B">
              <w:rPr>
                <w:rFonts w:ascii="Candara" w:hAnsi="Candara"/>
                <w:bCs/>
              </w:rPr>
              <w:t xml:space="preserve"> 3  </w:t>
            </w:r>
          </w:p>
        </w:tc>
        <w:tc>
          <w:tcPr>
            <w:tcW w:w="5350" w:type="dxa"/>
            <w:shd w:val="clear" w:color="auto" w:fill="auto"/>
          </w:tcPr>
          <w:p w14:paraId="7B6B4998" w14:textId="77777777" w:rsidR="00BB13A5" w:rsidRPr="00A14A9B" w:rsidRDefault="00BB13A5" w:rsidP="006E5EB2">
            <w:pPr>
              <w:rPr>
                <w:rFonts w:ascii="Candara" w:hAnsi="Candara"/>
                <w:bCs/>
              </w:rPr>
            </w:pPr>
            <w:r w:rsidRPr="00A14A9B">
              <w:rPr>
                <w:rFonts w:ascii="Candara" w:hAnsi="Candara"/>
                <w:bCs/>
              </w:rPr>
              <w:t>Fleece is ideal</w:t>
            </w:r>
          </w:p>
        </w:tc>
      </w:tr>
      <w:tr w:rsidR="00BB13A5" w:rsidRPr="00A14A9B" w14:paraId="5FFE6006" w14:textId="77777777" w:rsidTr="006E5EB2">
        <w:tc>
          <w:tcPr>
            <w:tcW w:w="616" w:type="dxa"/>
            <w:shd w:val="clear" w:color="auto" w:fill="auto"/>
          </w:tcPr>
          <w:p w14:paraId="5A547691" w14:textId="77777777" w:rsidR="00BB13A5" w:rsidRPr="00A14A9B" w:rsidRDefault="00BB13A5" w:rsidP="006E5EB2">
            <w:pPr>
              <w:jc w:val="center"/>
              <w:rPr>
                <w:rFonts w:ascii="Candara" w:hAnsi="Candara"/>
                <w:bCs/>
              </w:rPr>
            </w:pPr>
            <w:r w:rsidRPr="00A14A9B">
              <w:rPr>
                <w:rFonts w:ascii="Candara" w:hAnsi="Candara"/>
                <w:bCs/>
              </w:rPr>
              <w:t>4</w:t>
            </w:r>
          </w:p>
        </w:tc>
        <w:tc>
          <w:tcPr>
            <w:tcW w:w="4454" w:type="dxa"/>
            <w:shd w:val="clear" w:color="auto" w:fill="auto"/>
          </w:tcPr>
          <w:p w14:paraId="75558E4F" w14:textId="77777777" w:rsidR="00BB13A5" w:rsidRPr="00A14A9B" w:rsidRDefault="00BB13A5" w:rsidP="006E5EB2">
            <w:pPr>
              <w:rPr>
                <w:rFonts w:ascii="Candara" w:hAnsi="Candara"/>
                <w:bCs/>
              </w:rPr>
            </w:pPr>
            <w:r w:rsidRPr="00A14A9B">
              <w:rPr>
                <w:rFonts w:ascii="Candara" w:hAnsi="Candara"/>
                <w:bCs/>
              </w:rPr>
              <w:t xml:space="preserve">Shirts or t-shirts x 4 </w:t>
            </w:r>
          </w:p>
        </w:tc>
        <w:tc>
          <w:tcPr>
            <w:tcW w:w="5350" w:type="dxa"/>
            <w:shd w:val="clear" w:color="auto" w:fill="auto"/>
          </w:tcPr>
          <w:p w14:paraId="6E4173A4" w14:textId="77777777" w:rsidR="00BB13A5" w:rsidRPr="00A14A9B" w:rsidRDefault="00BB13A5" w:rsidP="006E5EB2">
            <w:pPr>
              <w:rPr>
                <w:rFonts w:ascii="Candara" w:hAnsi="Candara"/>
                <w:bCs/>
              </w:rPr>
            </w:pPr>
            <w:r w:rsidRPr="00A14A9B">
              <w:rPr>
                <w:rFonts w:ascii="Candara" w:hAnsi="Candara"/>
                <w:bCs/>
              </w:rPr>
              <w:t>Some with long sleeves</w:t>
            </w:r>
          </w:p>
        </w:tc>
      </w:tr>
      <w:tr w:rsidR="00BB13A5" w:rsidRPr="00A14A9B" w14:paraId="25CA1803" w14:textId="77777777" w:rsidTr="006E5EB2">
        <w:tc>
          <w:tcPr>
            <w:tcW w:w="616" w:type="dxa"/>
            <w:shd w:val="clear" w:color="auto" w:fill="auto"/>
          </w:tcPr>
          <w:p w14:paraId="3CB6B35A" w14:textId="77777777" w:rsidR="00BB13A5" w:rsidRPr="00A14A9B" w:rsidRDefault="00BB13A5" w:rsidP="006E5EB2">
            <w:pPr>
              <w:jc w:val="center"/>
              <w:rPr>
                <w:rFonts w:ascii="Candara" w:hAnsi="Candara"/>
                <w:bCs/>
              </w:rPr>
            </w:pPr>
            <w:r w:rsidRPr="00A14A9B">
              <w:rPr>
                <w:rFonts w:ascii="Candara" w:hAnsi="Candara"/>
                <w:bCs/>
              </w:rPr>
              <w:t>5</w:t>
            </w:r>
          </w:p>
        </w:tc>
        <w:tc>
          <w:tcPr>
            <w:tcW w:w="4454" w:type="dxa"/>
            <w:shd w:val="clear" w:color="auto" w:fill="auto"/>
          </w:tcPr>
          <w:p w14:paraId="480B501F" w14:textId="77777777" w:rsidR="00BB13A5" w:rsidRPr="00A14A9B" w:rsidRDefault="00BB13A5" w:rsidP="006E5EB2">
            <w:pPr>
              <w:rPr>
                <w:rFonts w:ascii="Candara" w:hAnsi="Candara"/>
                <w:bCs/>
              </w:rPr>
            </w:pPr>
            <w:r w:rsidRPr="00A14A9B">
              <w:rPr>
                <w:rFonts w:ascii="Candara" w:hAnsi="Candara"/>
                <w:bCs/>
              </w:rPr>
              <w:t xml:space="preserve">Trousers x 3 for activities </w:t>
            </w:r>
          </w:p>
        </w:tc>
        <w:tc>
          <w:tcPr>
            <w:tcW w:w="5350" w:type="dxa"/>
            <w:shd w:val="clear" w:color="auto" w:fill="auto"/>
          </w:tcPr>
          <w:p w14:paraId="750D9996" w14:textId="77777777" w:rsidR="00BB13A5" w:rsidRPr="00A14A9B" w:rsidRDefault="00BB13A5" w:rsidP="006E5EB2">
            <w:pPr>
              <w:rPr>
                <w:rFonts w:ascii="Candara" w:hAnsi="Candara"/>
                <w:bCs/>
              </w:rPr>
            </w:pPr>
            <w:r w:rsidRPr="00A14A9B">
              <w:rPr>
                <w:rFonts w:ascii="Candara" w:hAnsi="Candara"/>
                <w:bCs/>
              </w:rPr>
              <w:t>Jogging bottoms or leggings NOT jeans</w:t>
            </w:r>
          </w:p>
        </w:tc>
      </w:tr>
      <w:tr w:rsidR="00BB13A5" w:rsidRPr="00A14A9B" w14:paraId="2C31BF62" w14:textId="77777777" w:rsidTr="006E5EB2">
        <w:tc>
          <w:tcPr>
            <w:tcW w:w="616" w:type="dxa"/>
            <w:shd w:val="clear" w:color="auto" w:fill="auto"/>
          </w:tcPr>
          <w:p w14:paraId="55080321" w14:textId="77777777" w:rsidR="00BB13A5" w:rsidRPr="00A14A9B" w:rsidRDefault="00BB13A5" w:rsidP="006E5EB2">
            <w:pPr>
              <w:jc w:val="center"/>
              <w:rPr>
                <w:rFonts w:ascii="Candara" w:hAnsi="Candara"/>
                <w:bCs/>
              </w:rPr>
            </w:pPr>
            <w:r w:rsidRPr="00A14A9B">
              <w:rPr>
                <w:rFonts w:ascii="Candara" w:hAnsi="Candara"/>
                <w:bCs/>
              </w:rPr>
              <w:t>6</w:t>
            </w:r>
          </w:p>
        </w:tc>
        <w:tc>
          <w:tcPr>
            <w:tcW w:w="4454" w:type="dxa"/>
            <w:shd w:val="clear" w:color="auto" w:fill="auto"/>
          </w:tcPr>
          <w:p w14:paraId="2F6CF33D" w14:textId="77777777" w:rsidR="00BB13A5" w:rsidRPr="00A14A9B" w:rsidRDefault="00BB13A5" w:rsidP="006E5EB2">
            <w:pPr>
              <w:rPr>
                <w:rFonts w:ascii="Candara" w:hAnsi="Candara"/>
                <w:bCs/>
              </w:rPr>
            </w:pPr>
            <w:r w:rsidRPr="00A14A9B">
              <w:rPr>
                <w:rFonts w:ascii="Candara" w:hAnsi="Candara"/>
                <w:bCs/>
              </w:rPr>
              <w:t xml:space="preserve">Underwear </w:t>
            </w:r>
          </w:p>
        </w:tc>
        <w:tc>
          <w:tcPr>
            <w:tcW w:w="5350" w:type="dxa"/>
            <w:shd w:val="clear" w:color="auto" w:fill="auto"/>
          </w:tcPr>
          <w:p w14:paraId="01BC345F" w14:textId="77777777" w:rsidR="00BB13A5" w:rsidRPr="00A14A9B" w:rsidRDefault="00BB13A5" w:rsidP="006E5EB2">
            <w:pPr>
              <w:rPr>
                <w:rFonts w:ascii="Candara" w:hAnsi="Candara"/>
                <w:bCs/>
              </w:rPr>
            </w:pPr>
            <w:r w:rsidRPr="00A14A9B">
              <w:rPr>
                <w:rFonts w:ascii="Candara" w:hAnsi="Candara"/>
                <w:bCs/>
              </w:rPr>
              <w:t>Enough for the week</w:t>
            </w:r>
          </w:p>
        </w:tc>
      </w:tr>
      <w:tr w:rsidR="00BB13A5" w:rsidRPr="00A14A9B" w14:paraId="1716CD36" w14:textId="77777777" w:rsidTr="006E5EB2">
        <w:tc>
          <w:tcPr>
            <w:tcW w:w="616" w:type="dxa"/>
            <w:shd w:val="clear" w:color="auto" w:fill="auto"/>
          </w:tcPr>
          <w:p w14:paraId="0B87E627" w14:textId="77777777" w:rsidR="00BB13A5" w:rsidRPr="00A14A9B" w:rsidRDefault="00BB13A5" w:rsidP="006E5EB2">
            <w:pPr>
              <w:jc w:val="center"/>
              <w:rPr>
                <w:rFonts w:ascii="Candara" w:hAnsi="Candara"/>
                <w:bCs/>
              </w:rPr>
            </w:pPr>
            <w:r w:rsidRPr="00A14A9B">
              <w:rPr>
                <w:rFonts w:ascii="Candara" w:hAnsi="Candara"/>
                <w:bCs/>
              </w:rPr>
              <w:t>7</w:t>
            </w:r>
          </w:p>
        </w:tc>
        <w:tc>
          <w:tcPr>
            <w:tcW w:w="4454" w:type="dxa"/>
            <w:shd w:val="clear" w:color="auto" w:fill="auto"/>
          </w:tcPr>
          <w:p w14:paraId="77951E96" w14:textId="77777777" w:rsidR="00BB13A5" w:rsidRPr="00A14A9B" w:rsidRDefault="00BB13A5" w:rsidP="006E5EB2">
            <w:pPr>
              <w:rPr>
                <w:rFonts w:ascii="Candara" w:hAnsi="Candara"/>
                <w:bCs/>
              </w:rPr>
            </w:pPr>
            <w:r w:rsidRPr="00A14A9B">
              <w:rPr>
                <w:rFonts w:ascii="Candara" w:hAnsi="Candara"/>
                <w:bCs/>
              </w:rPr>
              <w:t xml:space="preserve">Trainers x1  </w:t>
            </w:r>
          </w:p>
        </w:tc>
        <w:tc>
          <w:tcPr>
            <w:tcW w:w="5350" w:type="dxa"/>
            <w:shd w:val="clear" w:color="auto" w:fill="auto"/>
          </w:tcPr>
          <w:p w14:paraId="2EC35814" w14:textId="77777777" w:rsidR="00BB13A5" w:rsidRPr="00A14A9B" w:rsidRDefault="00BB13A5" w:rsidP="006E5EB2">
            <w:pPr>
              <w:rPr>
                <w:rFonts w:ascii="Candara" w:hAnsi="Candara"/>
                <w:bCs/>
              </w:rPr>
            </w:pPr>
            <w:r w:rsidRPr="00A14A9B">
              <w:rPr>
                <w:rFonts w:ascii="Candara" w:hAnsi="Candara"/>
                <w:bCs/>
              </w:rPr>
              <w:t>Old ones for activities</w:t>
            </w:r>
          </w:p>
        </w:tc>
      </w:tr>
      <w:tr w:rsidR="00BB13A5" w:rsidRPr="00A14A9B" w14:paraId="084B238F" w14:textId="77777777" w:rsidTr="006E5EB2">
        <w:tc>
          <w:tcPr>
            <w:tcW w:w="616" w:type="dxa"/>
            <w:shd w:val="clear" w:color="auto" w:fill="auto"/>
          </w:tcPr>
          <w:p w14:paraId="60CB5134" w14:textId="77777777" w:rsidR="00BB13A5" w:rsidRPr="00A14A9B" w:rsidRDefault="00BB13A5" w:rsidP="006E5EB2">
            <w:pPr>
              <w:jc w:val="center"/>
              <w:rPr>
                <w:rFonts w:ascii="Candara" w:hAnsi="Candara"/>
                <w:bCs/>
              </w:rPr>
            </w:pPr>
            <w:r w:rsidRPr="00A14A9B">
              <w:rPr>
                <w:rFonts w:ascii="Candara" w:hAnsi="Candara"/>
                <w:bCs/>
              </w:rPr>
              <w:t>8</w:t>
            </w:r>
          </w:p>
        </w:tc>
        <w:tc>
          <w:tcPr>
            <w:tcW w:w="4454" w:type="dxa"/>
            <w:shd w:val="clear" w:color="auto" w:fill="auto"/>
          </w:tcPr>
          <w:p w14:paraId="72F727C1" w14:textId="77777777" w:rsidR="00BB13A5" w:rsidRPr="00A14A9B" w:rsidRDefault="00BB13A5" w:rsidP="006E5EB2">
            <w:pPr>
              <w:rPr>
                <w:rFonts w:ascii="Candara" w:hAnsi="Candara"/>
                <w:bCs/>
              </w:rPr>
            </w:pPr>
            <w:r w:rsidRPr="00A14A9B">
              <w:rPr>
                <w:rFonts w:ascii="Candara" w:hAnsi="Candara"/>
                <w:bCs/>
              </w:rPr>
              <w:t>Trainers x 1</w:t>
            </w:r>
          </w:p>
        </w:tc>
        <w:tc>
          <w:tcPr>
            <w:tcW w:w="5350" w:type="dxa"/>
            <w:shd w:val="clear" w:color="auto" w:fill="auto"/>
          </w:tcPr>
          <w:p w14:paraId="0EBD1E96" w14:textId="77777777" w:rsidR="00BB13A5" w:rsidRPr="00A14A9B" w:rsidRDefault="00BB13A5" w:rsidP="006E5EB2">
            <w:pPr>
              <w:rPr>
                <w:rFonts w:ascii="Candara" w:hAnsi="Candara"/>
                <w:bCs/>
              </w:rPr>
            </w:pPr>
            <w:r w:rsidRPr="00A14A9B">
              <w:rPr>
                <w:rFonts w:ascii="Candara" w:hAnsi="Candara"/>
                <w:bCs/>
              </w:rPr>
              <w:t>For wearing indoors</w:t>
            </w:r>
          </w:p>
        </w:tc>
      </w:tr>
      <w:tr w:rsidR="00BB13A5" w:rsidRPr="00A14A9B" w14:paraId="385760EB" w14:textId="77777777" w:rsidTr="006E5EB2">
        <w:tc>
          <w:tcPr>
            <w:tcW w:w="616" w:type="dxa"/>
            <w:shd w:val="clear" w:color="auto" w:fill="auto"/>
          </w:tcPr>
          <w:p w14:paraId="459FC7DE" w14:textId="77777777" w:rsidR="00BB13A5" w:rsidRPr="00A14A9B" w:rsidRDefault="00BB13A5" w:rsidP="006E5EB2">
            <w:pPr>
              <w:jc w:val="center"/>
              <w:rPr>
                <w:rFonts w:ascii="Candara" w:hAnsi="Candara"/>
                <w:bCs/>
              </w:rPr>
            </w:pPr>
            <w:r w:rsidRPr="00A14A9B">
              <w:rPr>
                <w:rFonts w:ascii="Candara" w:hAnsi="Candara"/>
                <w:bCs/>
              </w:rPr>
              <w:t>9</w:t>
            </w:r>
          </w:p>
        </w:tc>
        <w:tc>
          <w:tcPr>
            <w:tcW w:w="4454" w:type="dxa"/>
            <w:shd w:val="clear" w:color="auto" w:fill="auto"/>
          </w:tcPr>
          <w:p w14:paraId="1DC35BDA" w14:textId="77777777" w:rsidR="00BB13A5" w:rsidRPr="00A14A9B" w:rsidRDefault="00BB13A5" w:rsidP="006E5EB2">
            <w:pPr>
              <w:rPr>
                <w:rFonts w:ascii="Candara" w:hAnsi="Candara"/>
                <w:bCs/>
              </w:rPr>
            </w:pPr>
            <w:r w:rsidRPr="00A14A9B">
              <w:rPr>
                <w:rFonts w:ascii="Candara" w:hAnsi="Candara"/>
                <w:bCs/>
              </w:rPr>
              <w:t>Large towel x 1</w:t>
            </w:r>
          </w:p>
        </w:tc>
        <w:tc>
          <w:tcPr>
            <w:tcW w:w="5350" w:type="dxa"/>
            <w:shd w:val="clear" w:color="auto" w:fill="auto"/>
          </w:tcPr>
          <w:p w14:paraId="6AA7899E" w14:textId="77777777" w:rsidR="00BB13A5" w:rsidRPr="00A14A9B" w:rsidRDefault="00BB13A5" w:rsidP="006E5EB2">
            <w:pPr>
              <w:rPr>
                <w:rFonts w:ascii="Candara" w:hAnsi="Candara"/>
                <w:bCs/>
              </w:rPr>
            </w:pPr>
          </w:p>
        </w:tc>
      </w:tr>
      <w:tr w:rsidR="00BB13A5" w:rsidRPr="00A14A9B" w14:paraId="42CE4957" w14:textId="77777777" w:rsidTr="006E5EB2">
        <w:tc>
          <w:tcPr>
            <w:tcW w:w="616" w:type="dxa"/>
            <w:shd w:val="clear" w:color="auto" w:fill="auto"/>
          </w:tcPr>
          <w:p w14:paraId="0B2DEE24" w14:textId="77777777" w:rsidR="00BB13A5" w:rsidRPr="00A14A9B" w:rsidRDefault="00BB13A5" w:rsidP="006E5EB2">
            <w:pPr>
              <w:jc w:val="center"/>
              <w:rPr>
                <w:rFonts w:ascii="Candara" w:hAnsi="Candara"/>
                <w:bCs/>
              </w:rPr>
            </w:pPr>
            <w:r w:rsidRPr="00A14A9B">
              <w:rPr>
                <w:rFonts w:ascii="Candara" w:hAnsi="Candara"/>
                <w:bCs/>
              </w:rPr>
              <w:t>10</w:t>
            </w:r>
          </w:p>
        </w:tc>
        <w:tc>
          <w:tcPr>
            <w:tcW w:w="4454" w:type="dxa"/>
            <w:shd w:val="clear" w:color="auto" w:fill="auto"/>
          </w:tcPr>
          <w:p w14:paraId="7C159B97" w14:textId="77777777" w:rsidR="00BB13A5" w:rsidRPr="00A14A9B" w:rsidRDefault="00BB13A5" w:rsidP="006E5EB2">
            <w:pPr>
              <w:rPr>
                <w:rFonts w:ascii="Candara" w:hAnsi="Candara"/>
                <w:bCs/>
              </w:rPr>
            </w:pPr>
            <w:r w:rsidRPr="00A14A9B">
              <w:rPr>
                <w:rFonts w:ascii="Candara" w:hAnsi="Candara"/>
                <w:bCs/>
              </w:rPr>
              <w:t>Swimming costume</w:t>
            </w:r>
          </w:p>
        </w:tc>
        <w:tc>
          <w:tcPr>
            <w:tcW w:w="5350" w:type="dxa"/>
            <w:shd w:val="clear" w:color="auto" w:fill="auto"/>
          </w:tcPr>
          <w:p w14:paraId="63FED8C1" w14:textId="77777777" w:rsidR="00BB13A5" w:rsidRPr="00A14A9B" w:rsidRDefault="00BB13A5" w:rsidP="006E5EB2">
            <w:pPr>
              <w:rPr>
                <w:rFonts w:ascii="Candara" w:hAnsi="Candara"/>
                <w:bCs/>
              </w:rPr>
            </w:pPr>
          </w:p>
        </w:tc>
      </w:tr>
      <w:tr w:rsidR="00BB13A5" w:rsidRPr="00A14A9B" w14:paraId="2DA4CEDC" w14:textId="77777777" w:rsidTr="006E5EB2">
        <w:tc>
          <w:tcPr>
            <w:tcW w:w="616" w:type="dxa"/>
            <w:shd w:val="clear" w:color="auto" w:fill="auto"/>
          </w:tcPr>
          <w:p w14:paraId="7EE077A7" w14:textId="77777777" w:rsidR="00BB13A5" w:rsidRPr="00A14A9B" w:rsidRDefault="00BB13A5" w:rsidP="006E5EB2">
            <w:pPr>
              <w:jc w:val="center"/>
              <w:rPr>
                <w:rFonts w:ascii="Candara" w:hAnsi="Candara"/>
                <w:bCs/>
              </w:rPr>
            </w:pPr>
            <w:r w:rsidRPr="00A14A9B">
              <w:rPr>
                <w:rFonts w:ascii="Candara" w:hAnsi="Candara"/>
                <w:bCs/>
              </w:rPr>
              <w:t>11</w:t>
            </w:r>
          </w:p>
        </w:tc>
        <w:tc>
          <w:tcPr>
            <w:tcW w:w="4454" w:type="dxa"/>
            <w:shd w:val="clear" w:color="auto" w:fill="auto"/>
          </w:tcPr>
          <w:p w14:paraId="045B34D6" w14:textId="77777777" w:rsidR="00BB13A5" w:rsidRPr="00A14A9B" w:rsidRDefault="00BB13A5" w:rsidP="006E5EB2">
            <w:pPr>
              <w:rPr>
                <w:rFonts w:ascii="Candara" w:hAnsi="Candara"/>
                <w:bCs/>
              </w:rPr>
            </w:pPr>
            <w:r w:rsidRPr="00A14A9B">
              <w:rPr>
                <w:rFonts w:ascii="Candara" w:hAnsi="Candara"/>
                <w:bCs/>
              </w:rPr>
              <w:t>Warm hat and gloves</w:t>
            </w:r>
          </w:p>
        </w:tc>
        <w:tc>
          <w:tcPr>
            <w:tcW w:w="5350" w:type="dxa"/>
            <w:shd w:val="clear" w:color="auto" w:fill="auto"/>
          </w:tcPr>
          <w:p w14:paraId="3A06B043" w14:textId="77777777" w:rsidR="00BB13A5" w:rsidRPr="00A14A9B" w:rsidRDefault="00BB13A5" w:rsidP="006E5EB2">
            <w:pPr>
              <w:rPr>
                <w:rFonts w:ascii="Candara" w:hAnsi="Candara"/>
                <w:bCs/>
              </w:rPr>
            </w:pPr>
            <w:r w:rsidRPr="00A14A9B">
              <w:rPr>
                <w:rFonts w:ascii="Candara" w:hAnsi="Candara"/>
                <w:bCs/>
              </w:rPr>
              <w:t>Essential in winter.   Mittens are warmer than fingered gloves.  A scarf is optional.</w:t>
            </w:r>
          </w:p>
        </w:tc>
      </w:tr>
      <w:tr w:rsidR="00BB13A5" w:rsidRPr="00A14A9B" w14:paraId="4B684F21" w14:textId="77777777" w:rsidTr="006E5EB2">
        <w:tc>
          <w:tcPr>
            <w:tcW w:w="616" w:type="dxa"/>
            <w:shd w:val="clear" w:color="auto" w:fill="auto"/>
          </w:tcPr>
          <w:p w14:paraId="26A0A391" w14:textId="77777777" w:rsidR="00BB13A5" w:rsidRPr="00A14A9B" w:rsidRDefault="00BB13A5" w:rsidP="006E5EB2">
            <w:pPr>
              <w:jc w:val="center"/>
              <w:rPr>
                <w:rFonts w:ascii="Candara" w:hAnsi="Candara"/>
                <w:bCs/>
              </w:rPr>
            </w:pPr>
            <w:r w:rsidRPr="00A14A9B">
              <w:rPr>
                <w:rFonts w:ascii="Candara" w:hAnsi="Candara"/>
                <w:bCs/>
              </w:rPr>
              <w:t>12</w:t>
            </w:r>
          </w:p>
        </w:tc>
        <w:tc>
          <w:tcPr>
            <w:tcW w:w="4454" w:type="dxa"/>
            <w:shd w:val="clear" w:color="auto" w:fill="auto"/>
          </w:tcPr>
          <w:p w14:paraId="7BAFBCC0" w14:textId="77777777" w:rsidR="00BB13A5" w:rsidRPr="00A14A9B" w:rsidRDefault="00BB13A5" w:rsidP="006E5EB2">
            <w:pPr>
              <w:rPr>
                <w:rFonts w:ascii="Candara" w:hAnsi="Candara"/>
                <w:bCs/>
              </w:rPr>
            </w:pPr>
            <w:r w:rsidRPr="00A14A9B">
              <w:rPr>
                <w:rFonts w:ascii="Candara" w:hAnsi="Candara"/>
                <w:bCs/>
              </w:rPr>
              <w:t xml:space="preserve">Nightwear / </w:t>
            </w:r>
            <w:proofErr w:type="spellStart"/>
            <w:r w:rsidRPr="00A14A9B">
              <w:rPr>
                <w:rFonts w:ascii="Candara" w:hAnsi="Candara"/>
                <w:bCs/>
              </w:rPr>
              <w:t>pyjamas</w:t>
            </w:r>
            <w:proofErr w:type="spellEnd"/>
          </w:p>
        </w:tc>
        <w:tc>
          <w:tcPr>
            <w:tcW w:w="5350" w:type="dxa"/>
            <w:shd w:val="clear" w:color="auto" w:fill="auto"/>
          </w:tcPr>
          <w:p w14:paraId="1FE9121B" w14:textId="77777777" w:rsidR="00BB13A5" w:rsidRPr="00A14A9B" w:rsidRDefault="00BB13A5" w:rsidP="006E5EB2">
            <w:pPr>
              <w:rPr>
                <w:rFonts w:ascii="Candara" w:hAnsi="Candara"/>
                <w:bCs/>
              </w:rPr>
            </w:pPr>
          </w:p>
        </w:tc>
      </w:tr>
      <w:tr w:rsidR="00BB13A5" w:rsidRPr="00A14A9B" w14:paraId="509900F2" w14:textId="77777777" w:rsidTr="006E5EB2">
        <w:tc>
          <w:tcPr>
            <w:tcW w:w="616" w:type="dxa"/>
            <w:shd w:val="clear" w:color="auto" w:fill="auto"/>
          </w:tcPr>
          <w:p w14:paraId="7BB07D1A" w14:textId="77777777" w:rsidR="00BB13A5" w:rsidRPr="00A14A9B" w:rsidRDefault="00BB13A5" w:rsidP="006E5EB2">
            <w:pPr>
              <w:jc w:val="center"/>
              <w:rPr>
                <w:rFonts w:ascii="Candara" w:hAnsi="Candara"/>
                <w:bCs/>
              </w:rPr>
            </w:pPr>
            <w:r w:rsidRPr="00A14A9B">
              <w:rPr>
                <w:rFonts w:ascii="Candara" w:hAnsi="Candara"/>
                <w:bCs/>
              </w:rPr>
              <w:t>13</w:t>
            </w:r>
          </w:p>
        </w:tc>
        <w:tc>
          <w:tcPr>
            <w:tcW w:w="4454" w:type="dxa"/>
            <w:shd w:val="clear" w:color="auto" w:fill="auto"/>
          </w:tcPr>
          <w:p w14:paraId="3CBC3FAA" w14:textId="77777777" w:rsidR="00BB13A5" w:rsidRPr="00A14A9B" w:rsidRDefault="00BB13A5" w:rsidP="006E5EB2">
            <w:pPr>
              <w:rPr>
                <w:rFonts w:ascii="Candara" w:hAnsi="Candara"/>
                <w:bCs/>
              </w:rPr>
            </w:pPr>
            <w:r w:rsidRPr="00A14A9B">
              <w:rPr>
                <w:rFonts w:ascii="Candara" w:hAnsi="Candara"/>
                <w:bCs/>
              </w:rPr>
              <w:t>Dressing gown and slippers</w:t>
            </w:r>
          </w:p>
        </w:tc>
        <w:tc>
          <w:tcPr>
            <w:tcW w:w="5350" w:type="dxa"/>
            <w:shd w:val="clear" w:color="auto" w:fill="auto"/>
          </w:tcPr>
          <w:p w14:paraId="1CE321EB" w14:textId="77777777" w:rsidR="00BB13A5" w:rsidRPr="00A14A9B" w:rsidRDefault="00BB13A5" w:rsidP="006E5EB2">
            <w:pPr>
              <w:rPr>
                <w:rFonts w:ascii="Candara" w:hAnsi="Candara"/>
                <w:bCs/>
              </w:rPr>
            </w:pPr>
            <w:r w:rsidRPr="00A14A9B">
              <w:rPr>
                <w:rFonts w:ascii="Candara" w:hAnsi="Candara"/>
                <w:bCs/>
              </w:rPr>
              <w:t>Optional</w:t>
            </w:r>
          </w:p>
        </w:tc>
      </w:tr>
      <w:tr w:rsidR="00BB13A5" w:rsidRPr="00A14A9B" w14:paraId="5E8BBA78" w14:textId="77777777" w:rsidTr="006E5EB2">
        <w:tc>
          <w:tcPr>
            <w:tcW w:w="616" w:type="dxa"/>
            <w:shd w:val="clear" w:color="auto" w:fill="auto"/>
          </w:tcPr>
          <w:p w14:paraId="18C6362F" w14:textId="77777777" w:rsidR="00BB13A5" w:rsidRPr="00A14A9B" w:rsidRDefault="00BB13A5" w:rsidP="006E5EB2">
            <w:pPr>
              <w:jc w:val="center"/>
              <w:rPr>
                <w:rFonts w:ascii="Candara" w:hAnsi="Candara"/>
                <w:bCs/>
              </w:rPr>
            </w:pPr>
            <w:r w:rsidRPr="00A14A9B">
              <w:rPr>
                <w:rFonts w:ascii="Candara" w:hAnsi="Candara"/>
                <w:bCs/>
              </w:rPr>
              <w:t>14</w:t>
            </w:r>
          </w:p>
        </w:tc>
        <w:tc>
          <w:tcPr>
            <w:tcW w:w="4454" w:type="dxa"/>
            <w:shd w:val="clear" w:color="auto" w:fill="auto"/>
          </w:tcPr>
          <w:p w14:paraId="07195CA1" w14:textId="77777777" w:rsidR="00BB13A5" w:rsidRPr="00A14A9B" w:rsidRDefault="00BB13A5" w:rsidP="006E5EB2">
            <w:pPr>
              <w:rPr>
                <w:rFonts w:ascii="Candara" w:hAnsi="Candara"/>
                <w:bCs/>
              </w:rPr>
            </w:pPr>
            <w:r w:rsidRPr="00A14A9B">
              <w:rPr>
                <w:rFonts w:ascii="Candara" w:hAnsi="Candara"/>
                <w:bCs/>
              </w:rPr>
              <w:t>Wash kit</w:t>
            </w:r>
          </w:p>
        </w:tc>
        <w:tc>
          <w:tcPr>
            <w:tcW w:w="5350" w:type="dxa"/>
            <w:shd w:val="clear" w:color="auto" w:fill="auto"/>
          </w:tcPr>
          <w:p w14:paraId="73033EC3" w14:textId="77777777" w:rsidR="00BB13A5" w:rsidRPr="00A14A9B" w:rsidRDefault="00BB13A5" w:rsidP="006E5EB2">
            <w:pPr>
              <w:rPr>
                <w:rFonts w:ascii="Candara" w:hAnsi="Candara"/>
                <w:bCs/>
              </w:rPr>
            </w:pPr>
            <w:r w:rsidRPr="00A14A9B">
              <w:rPr>
                <w:rFonts w:ascii="Candara" w:hAnsi="Candara"/>
                <w:bCs/>
              </w:rPr>
              <w:t xml:space="preserve">Towel, soap or shower gel, </w:t>
            </w:r>
            <w:proofErr w:type="gramStart"/>
            <w:r w:rsidRPr="00A14A9B">
              <w:rPr>
                <w:rFonts w:ascii="Candara" w:hAnsi="Candara"/>
                <w:bCs/>
              </w:rPr>
              <w:t>toothbrush</w:t>
            </w:r>
            <w:proofErr w:type="gramEnd"/>
            <w:r w:rsidRPr="00A14A9B">
              <w:rPr>
                <w:rFonts w:ascii="Candara" w:hAnsi="Candara"/>
                <w:bCs/>
              </w:rPr>
              <w:t xml:space="preserve"> and toothpaste</w:t>
            </w:r>
          </w:p>
        </w:tc>
      </w:tr>
      <w:tr w:rsidR="00BB13A5" w:rsidRPr="00A14A9B" w14:paraId="6B6E0293" w14:textId="77777777" w:rsidTr="006E5EB2">
        <w:tc>
          <w:tcPr>
            <w:tcW w:w="616" w:type="dxa"/>
            <w:shd w:val="clear" w:color="auto" w:fill="auto"/>
          </w:tcPr>
          <w:p w14:paraId="317D82B5" w14:textId="77777777" w:rsidR="00BB13A5" w:rsidRPr="00A14A9B" w:rsidRDefault="00BB13A5" w:rsidP="006E5EB2">
            <w:pPr>
              <w:jc w:val="center"/>
              <w:rPr>
                <w:rFonts w:ascii="Candara" w:hAnsi="Candara"/>
                <w:bCs/>
              </w:rPr>
            </w:pPr>
            <w:r w:rsidRPr="00A14A9B">
              <w:rPr>
                <w:rFonts w:ascii="Candara" w:hAnsi="Candara"/>
                <w:bCs/>
              </w:rPr>
              <w:t>15</w:t>
            </w:r>
          </w:p>
        </w:tc>
        <w:tc>
          <w:tcPr>
            <w:tcW w:w="4454" w:type="dxa"/>
            <w:shd w:val="clear" w:color="auto" w:fill="auto"/>
          </w:tcPr>
          <w:p w14:paraId="370C2FEC" w14:textId="77777777" w:rsidR="00BB13A5" w:rsidRPr="00A14A9B" w:rsidRDefault="00BB13A5" w:rsidP="006E5EB2">
            <w:pPr>
              <w:rPr>
                <w:rFonts w:ascii="Candara" w:hAnsi="Candara"/>
                <w:bCs/>
              </w:rPr>
            </w:pPr>
            <w:r w:rsidRPr="00A14A9B">
              <w:rPr>
                <w:rFonts w:ascii="Candara" w:hAnsi="Candara"/>
                <w:bCs/>
              </w:rPr>
              <w:t>Thick socks x 3 pairs plus some thinner socks</w:t>
            </w:r>
          </w:p>
        </w:tc>
        <w:tc>
          <w:tcPr>
            <w:tcW w:w="5350" w:type="dxa"/>
            <w:shd w:val="clear" w:color="auto" w:fill="auto"/>
          </w:tcPr>
          <w:p w14:paraId="6997463A" w14:textId="77777777" w:rsidR="00BB13A5" w:rsidRPr="00A14A9B" w:rsidRDefault="00BB13A5" w:rsidP="006E5EB2">
            <w:pPr>
              <w:rPr>
                <w:rFonts w:ascii="Candara" w:hAnsi="Candara"/>
                <w:bCs/>
              </w:rPr>
            </w:pPr>
          </w:p>
        </w:tc>
      </w:tr>
      <w:tr w:rsidR="00BB13A5" w:rsidRPr="00A14A9B" w14:paraId="43381448" w14:textId="77777777" w:rsidTr="006E5EB2">
        <w:tc>
          <w:tcPr>
            <w:tcW w:w="616" w:type="dxa"/>
            <w:shd w:val="clear" w:color="auto" w:fill="auto"/>
          </w:tcPr>
          <w:p w14:paraId="7665A3A1" w14:textId="77777777" w:rsidR="00BB13A5" w:rsidRPr="00A14A9B" w:rsidRDefault="00BB13A5" w:rsidP="006E5EB2">
            <w:pPr>
              <w:jc w:val="center"/>
              <w:rPr>
                <w:rFonts w:ascii="Candara" w:hAnsi="Candara"/>
                <w:bCs/>
              </w:rPr>
            </w:pPr>
            <w:r w:rsidRPr="00A14A9B">
              <w:rPr>
                <w:rFonts w:ascii="Candara" w:hAnsi="Candara"/>
                <w:bCs/>
              </w:rPr>
              <w:t>16</w:t>
            </w:r>
          </w:p>
        </w:tc>
        <w:tc>
          <w:tcPr>
            <w:tcW w:w="4454" w:type="dxa"/>
            <w:shd w:val="clear" w:color="auto" w:fill="auto"/>
          </w:tcPr>
          <w:p w14:paraId="34435CC9" w14:textId="77777777" w:rsidR="00BB13A5" w:rsidRPr="00A14A9B" w:rsidRDefault="00BB13A5" w:rsidP="006E5EB2">
            <w:pPr>
              <w:rPr>
                <w:rFonts w:ascii="Candara" w:hAnsi="Candara"/>
                <w:bCs/>
              </w:rPr>
            </w:pPr>
            <w:r w:rsidRPr="00A14A9B">
              <w:rPr>
                <w:rFonts w:ascii="Candara" w:hAnsi="Candara"/>
                <w:bCs/>
              </w:rPr>
              <w:t>Wellington boots if already owned</w:t>
            </w:r>
          </w:p>
        </w:tc>
        <w:tc>
          <w:tcPr>
            <w:tcW w:w="5350" w:type="dxa"/>
            <w:shd w:val="clear" w:color="auto" w:fill="auto"/>
          </w:tcPr>
          <w:p w14:paraId="174B6A42" w14:textId="77777777" w:rsidR="00BB13A5" w:rsidRPr="00A14A9B" w:rsidRDefault="00BB13A5" w:rsidP="006E5EB2">
            <w:pPr>
              <w:rPr>
                <w:rFonts w:ascii="Candara" w:hAnsi="Candara"/>
                <w:bCs/>
              </w:rPr>
            </w:pPr>
            <w:r w:rsidRPr="00A14A9B">
              <w:rPr>
                <w:rFonts w:ascii="Candara" w:hAnsi="Candara"/>
                <w:bCs/>
              </w:rPr>
              <w:t>Can be borrowed from Pendarren for no charge</w:t>
            </w:r>
          </w:p>
        </w:tc>
      </w:tr>
      <w:tr w:rsidR="00BB13A5" w:rsidRPr="00A14A9B" w14:paraId="1284B5F1" w14:textId="77777777" w:rsidTr="006E5EB2">
        <w:tc>
          <w:tcPr>
            <w:tcW w:w="616" w:type="dxa"/>
            <w:shd w:val="clear" w:color="auto" w:fill="auto"/>
          </w:tcPr>
          <w:p w14:paraId="596EF1BC" w14:textId="77777777" w:rsidR="00BB13A5" w:rsidRPr="00A14A9B" w:rsidRDefault="00BB13A5" w:rsidP="006E5EB2">
            <w:pPr>
              <w:jc w:val="center"/>
              <w:rPr>
                <w:rFonts w:ascii="Candara" w:hAnsi="Candara"/>
                <w:bCs/>
              </w:rPr>
            </w:pPr>
            <w:r w:rsidRPr="00A14A9B">
              <w:rPr>
                <w:rFonts w:ascii="Candara" w:hAnsi="Candara"/>
                <w:bCs/>
              </w:rPr>
              <w:t>17</w:t>
            </w:r>
          </w:p>
        </w:tc>
        <w:tc>
          <w:tcPr>
            <w:tcW w:w="4454" w:type="dxa"/>
            <w:shd w:val="clear" w:color="auto" w:fill="auto"/>
          </w:tcPr>
          <w:p w14:paraId="103CA280" w14:textId="77777777" w:rsidR="00BB13A5" w:rsidRPr="00A14A9B" w:rsidRDefault="00BB13A5" w:rsidP="006E5EB2">
            <w:pPr>
              <w:rPr>
                <w:rFonts w:ascii="Candara" w:hAnsi="Candara"/>
                <w:bCs/>
              </w:rPr>
            </w:pPr>
            <w:r w:rsidRPr="00A14A9B">
              <w:rPr>
                <w:rFonts w:ascii="Candara" w:hAnsi="Candara"/>
                <w:bCs/>
              </w:rPr>
              <w:t>Walking boots if already owned</w:t>
            </w:r>
          </w:p>
        </w:tc>
        <w:tc>
          <w:tcPr>
            <w:tcW w:w="5350" w:type="dxa"/>
            <w:shd w:val="clear" w:color="auto" w:fill="auto"/>
          </w:tcPr>
          <w:p w14:paraId="0132BCE1" w14:textId="77777777" w:rsidR="00BB13A5" w:rsidRPr="00A14A9B" w:rsidRDefault="00BB13A5" w:rsidP="006E5EB2">
            <w:pPr>
              <w:rPr>
                <w:rFonts w:ascii="Candara" w:hAnsi="Candara"/>
                <w:bCs/>
              </w:rPr>
            </w:pPr>
            <w:r w:rsidRPr="00A14A9B">
              <w:rPr>
                <w:rFonts w:ascii="Candara" w:hAnsi="Candara"/>
                <w:bCs/>
              </w:rPr>
              <w:t>Can be borrowed from Pendarren for no charge</w:t>
            </w:r>
          </w:p>
        </w:tc>
      </w:tr>
      <w:tr w:rsidR="00BB13A5" w:rsidRPr="00A14A9B" w14:paraId="7D4F3494" w14:textId="77777777" w:rsidTr="006E5EB2">
        <w:tc>
          <w:tcPr>
            <w:tcW w:w="616" w:type="dxa"/>
            <w:shd w:val="clear" w:color="auto" w:fill="auto"/>
          </w:tcPr>
          <w:p w14:paraId="0844ACDB" w14:textId="77777777" w:rsidR="00BB13A5" w:rsidRPr="00A14A9B" w:rsidRDefault="00BB13A5" w:rsidP="006E5EB2">
            <w:pPr>
              <w:jc w:val="center"/>
              <w:rPr>
                <w:rFonts w:ascii="Candara" w:hAnsi="Candara"/>
                <w:bCs/>
              </w:rPr>
            </w:pPr>
            <w:r w:rsidRPr="00A14A9B">
              <w:rPr>
                <w:rFonts w:ascii="Candara" w:hAnsi="Candara"/>
                <w:bCs/>
              </w:rPr>
              <w:t>18</w:t>
            </w:r>
          </w:p>
        </w:tc>
        <w:tc>
          <w:tcPr>
            <w:tcW w:w="4454" w:type="dxa"/>
            <w:shd w:val="clear" w:color="auto" w:fill="auto"/>
          </w:tcPr>
          <w:p w14:paraId="4DA8056B" w14:textId="77777777" w:rsidR="00BB13A5" w:rsidRPr="00A14A9B" w:rsidRDefault="00BB13A5" w:rsidP="006E5EB2">
            <w:pPr>
              <w:rPr>
                <w:rFonts w:ascii="Candara" w:hAnsi="Candara"/>
                <w:bCs/>
              </w:rPr>
            </w:pPr>
            <w:r w:rsidRPr="00A14A9B">
              <w:rPr>
                <w:rFonts w:ascii="Candara" w:hAnsi="Candara"/>
                <w:bCs/>
              </w:rPr>
              <w:t>Sunscreen, insect repellent and sunhat</w:t>
            </w:r>
          </w:p>
        </w:tc>
        <w:tc>
          <w:tcPr>
            <w:tcW w:w="5350" w:type="dxa"/>
            <w:shd w:val="clear" w:color="auto" w:fill="auto"/>
          </w:tcPr>
          <w:p w14:paraId="41E4B060" w14:textId="77777777" w:rsidR="00BB13A5" w:rsidRPr="00A14A9B" w:rsidRDefault="00BB13A5" w:rsidP="006E5EB2">
            <w:pPr>
              <w:rPr>
                <w:rFonts w:ascii="Candara" w:hAnsi="Candara"/>
                <w:bCs/>
              </w:rPr>
            </w:pPr>
            <w:r w:rsidRPr="00A14A9B">
              <w:rPr>
                <w:rFonts w:ascii="Candara" w:hAnsi="Candara"/>
                <w:bCs/>
              </w:rPr>
              <w:t>During late spring and summer term</w:t>
            </w:r>
          </w:p>
        </w:tc>
      </w:tr>
      <w:tr w:rsidR="00BB13A5" w:rsidRPr="00A14A9B" w14:paraId="099430BD" w14:textId="77777777" w:rsidTr="006E5EB2">
        <w:tc>
          <w:tcPr>
            <w:tcW w:w="616" w:type="dxa"/>
            <w:shd w:val="clear" w:color="auto" w:fill="auto"/>
          </w:tcPr>
          <w:p w14:paraId="62A10C92" w14:textId="77777777" w:rsidR="00BB13A5" w:rsidRPr="00A14A9B" w:rsidRDefault="00BB13A5" w:rsidP="006E5EB2">
            <w:pPr>
              <w:jc w:val="center"/>
              <w:rPr>
                <w:rFonts w:ascii="Candara" w:hAnsi="Candara"/>
                <w:bCs/>
              </w:rPr>
            </w:pPr>
            <w:r w:rsidRPr="00A14A9B">
              <w:rPr>
                <w:rFonts w:ascii="Candara" w:hAnsi="Candara"/>
                <w:bCs/>
              </w:rPr>
              <w:t>19</w:t>
            </w:r>
          </w:p>
        </w:tc>
        <w:tc>
          <w:tcPr>
            <w:tcW w:w="4454" w:type="dxa"/>
            <w:shd w:val="clear" w:color="auto" w:fill="auto"/>
          </w:tcPr>
          <w:p w14:paraId="576C3227" w14:textId="77777777" w:rsidR="00BB13A5" w:rsidRPr="00A14A9B" w:rsidRDefault="00BB13A5" w:rsidP="006E5EB2">
            <w:pPr>
              <w:rPr>
                <w:rFonts w:ascii="Candara" w:hAnsi="Candara"/>
                <w:bCs/>
              </w:rPr>
            </w:pPr>
            <w:r w:rsidRPr="00A14A9B">
              <w:rPr>
                <w:rFonts w:ascii="Candara" w:hAnsi="Candara"/>
                <w:bCs/>
              </w:rPr>
              <w:t>At least one set of casual clothes for evenings</w:t>
            </w:r>
          </w:p>
        </w:tc>
        <w:tc>
          <w:tcPr>
            <w:tcW w:w="5350" w:type="dxa"/>
            <w:shd w:val="clear" w:color="auto" w:fill="auto"/>
          </w:tcPr>
          <w:p w14:paraId="6CCCD855" w14:textId="77777777" w:rsidR="00BB13A5" w:rsidRPr="00A14A9B" w:rsidRDefault="00BB13A5" w:rsidP="006E5EB2">
            <w:pPr>
              <w:rPr>
                <w:rFonts w:ascii="Candara" w:hAnsi="Candara"/>
                <w:bCs/>
              </w:rPr>
            </w:pPr>
            <w:r w:rsidRPr="00A14A9B">
              <w:rPr>
                <w:rFonts w:ascii="Candara" w:hAnsi="Candara"/>
                <w:bCs/>
              </w:rPr>
              <w:t>Can include jeans</w:t>
            </w:r>
          </w:p>
        </w:tc>
      </w:tr>
      <w:tr w:rsidR="00BB13A5" w:rsidRPr="00A14A9B" w14:paraId="4E1C9D93" w14:textId="77777777" w:rsidTr="006E5EB2">
        <w:tc>
          <w:tcPr>
            <w:tcW w:w="10420" w:type="dxa"/>
            <w:gridSpan w:val="3"/>
            <w:shd w:val="clear" w:color="auto" w:fill="D9F2D0"/>
          </w:tcPr>
          <w:p w14:paraId="151E7FE1" w14:textId="77777777" w:rsidR="00BB13A5" w:rsidRPr="00A14A9B" w:rsidRDefault="00BB13A5" w:rsidP="006E5EB2">
            <w:pPr>
              <w:jc w:val="center"/>
              <w:rPr>
                <w:rFonts w:ascii="Candara" w:hAnsi="Candara"/>
                <w:bCs/>
              </w:rPr>
            </w:pPr>
            <w:r w:rsidRPr="00A14A9B">
              <w:rPr>
                <w:rFonts w:ascii="Candara" w:hAnsi="Candara"/>
                <w:bCs/>
              </w:rPr>
              <w:t>PLEASE NOTE – OLD CLOTHES ARE MOST SUITABLE FOR PENDARREN ACTIVITIES</w:t>
            </w:r>
          </w:p>
        </w:tc>
      </w:tr>
    </w:tbl>
    <w:p w14:paraId="3AD5EB24" w14:textId="77777777" w:rsidR="00BB13A5" w:rsidRDefault="00BB13A5" w:rsidP="00BB13A5">
      <w:pPr>
        <w:rPr>
          <w:rFonts w:ascii="Candara" w:hAnsi="Candara"/>
          <w:b/>
        </w:rPr>
      </w:pPr>
    </w:p>
    <w:p w14:paraId="3BAA9CA5" w14:textId="77777777" w:rsidR="00BB13A5" w:rsidRPr="008F4DE6" w:rsidRDefault="00BB13A5" w:rsidP="00BB13A5">
      <w:pPr>
        <w:rPr>
          <w:rFonts w:ascii="Candara" w:hAnsi="Candara"/>
        </w:rPr>
      </w:pPr>
      <w:r>
        <w:rPr>
          <w:rFonts w:ascii="Candara" w:hAnsi="Candara"/>
        </w:rPr>
        <w:t>Please n</w:t>
      </w:r>
      <w:r w:rsidRPr="008F4DE6">
        <w:rPr>
          <w:rFonts w:ascii="Candara" w:hAnsi="Candara"/>
        </w:rPr>
        <w:t xml:space="preserve">ote that Pendarren is equipped to provide waterproof </w:t>
      </w:r>
      <w:proofErr w:type="gramStart"/>
      <w:r w:rsidRPr="008F4DE6">
        <w:rPr>
          <w:rFonts w:ascii="Candara" w:hAnsi="Candara"/>
        </w:rPr>
        <w:t>jacket</w:t>
      </w:r>
      <w:proofErr w:type="gramEnd"/>
      <w:r w:rsidRPr="008F4DE6">
        <w:rPr>
          <w:rFonts w:ascii="Candara" w:hAnsi="Candara"/>
        </w:rPr>
        <w:t xml:space="preserve">, trousers, walking boots, wellington boots, </w:t>
      </w:r>
      <w:proofErr w:type="gramStart"/>
      <w:r w:rsidRPr="008F4DE6">
        <w:rPr>
          <w:rFonts w:ascii="Candara" w:hAnsi="Candara"/>
        </w:rPr>
        <w:t>wetsuits</w:t>
      </w:r>
      <w:proofErr w:type="gramEnd"/>
      <w:r w:rsidRPr="008F4DE6">
        <w:rPr>
          <w:rFonts w:ascii="Candara" w:hAnsi="Candara"/>
        </w:rPr>
        <w:t xml:space="preserve"> and other specialist protective clothing as well as rucksacks.</w:t>
      </w:r>
    </w:p>
    <w:p w14:paraId="408195BE" w14:textId="77777777" w:rsidR="00BB13A5" w:rsidRDefault="00BB13A5" w:rsidP="00BB13A5">
      <w:pPr>
        <w:rPr>
          <w:rFonts w:ascii="Candara" w:hAnsi="Candara"/>
        </w:rPr>
      </w:pPr>
    </w:p>
    <w:p w14:paraId="465A7B48" w14:textId="77777777" w:rsidR="00BB13A5" w:rsidRDefault="00BB13A5" w:rsidP="00BB13A5">
      <w:pPr>
        <w:rPr>
          <w:rFonts w:ascii="Candara" w:hAnsi="Candara"/>
          <w:b/>
        </w:rPr>
      </w:pPr>
      <w:r w:rsidRPr="008F4DE6">
        <w:rPr>
          <w:rFonts w:ascii="Candara" w:hAnsi="Candara"/>
          <w:b/>
        </w:rPr>
        <w:t>Things not to bring:</w:t>
      </w:r>
    </w:p>
    <w:p w14:paraId="18384A28" w14:textId="77777777" w:rsidR="00BB13A5" w:rsidRDefault="00BB13A5" w:rsidP="00BB13A5">
      <w:pPr>
        <w:rPr>
          <w:rFonts w:ascii="Candara" w:hAnsi="Candara"/>
          <w:b/>
        </w:rPr>
      </w:pPr>
    </w:p>
    <w:p w14:paraId="4281A192" w14:textId="77777777" w:rsidR="00BB13A5" w:rsidRPr="008F4DE6" w:rsidRDefault="00BB13A5" w:rsidP="00BB13A5">
      <w:pPr>
        <w:widowControl/>
        <w:numPr>
          <w:ilvl w:val="0"/>
          <w:numId w:val="3"/>
        </w:numPr>
        <w:autoSpaceDE/>
        <w:autoSpaceDN/>
        <w:rPr>
          <w:rFonts w:ascii="Candara" w:hAnsi="Candara"/>
        </w:rPr>
      </w:pPr>
      <w:r w:rsidRPr="008F4DE6">
        <w:rPr>
          <w:rFonts w:ascii="Candara" w:hAnsi="Candara"/>
        </w:rPr>
        <w:t xml:space="preserve">Mobile phones - generally not allowed by schools. If they are, they </w:t>
      </w:r>
      <w:r w:rsidRPr="00F527CC">
        <w:rPr>
          <w:rFonts w:ascii="Candara" w:hAnsi="Candara"/>
          <w:u w:val="single"/>
        </w:rPr>
        <w:t>must not</w:t>
      </w:r>
      <w:r w:rsidRPr="008F4DE6">
        <w:rPr>
          <w:rFonts w:ascii="Candara" w:hAnsi="Candara"/>
        </w:rPr>
        <w:t xml:space="preserve"> be carried by students during activity sessions. </w:t>
      </w:r>
    </w:p>
    <w:p w14:paraId="02202AFF" w14:textId="77777777" w:rsidR="00BB13A5" w:rsidRDefault="00BB13A5" w:rsidP="00BB13A5">
      <w:pPr>
        <w:widowControl/>
        <w:numPr>
          <w:ilvl w:val="0"/>
          <w:numId w:val="3"/>
        </w:numPr>
        <w:autoSpaceDE/>
        <w:autoSpaceDN/>
        <w:rPr>
          <w:rFonts w:ascii="Candara" w:hAnsi="Candara"/>
        </w:rPr>
      </w:pPr>
      <w:r w:rsidRPr="008F4DE6">
        <w:rPr>
          <w:rFonts w:ascii="Candara" w:hAnsi="Candara"/>
        </w:rPr>
        <w:t>Chewing gum (for the same reasons it is not allowed in school)</w:t>
      </w:r>
    </w:p>
    <w:p w14:paraId="271E1AA8" w14:textId="77777777" w:rsidR="00BB13A5" w:rsidRPr="008F4DE6" w:rsidRDefault="00BB13A5" w:rsidP="00BB13A5">
      <w:pPr>
        <w:widowControl/>
        <w:numPr>
          <w:ilvl w:val="0"/>
          <w:numId w:val="3"/>
        </w:numPr>
        <w:autoSpaceDE/>
        <w:autoSpaceDN/>
        <w:rPr>
          <w:rFonts w:ascii="Candara" w:hAnsi="Candara"/>
        </w:rPr>
      </w:pPr>
      <w:r>
        <w:rPr>
          <w:rFonts w:ascii="Candara" w:hAnsi="Candara"/>
        </w:rPr>
        <w:t>A</w:t>
      </w:r>
      <w:r w:rsidRPr="008F4DE6">
        <w:rPr>
          <w:rFonts w:ascii="Candara" w:hAnsi="Candara"/>
        </w:rPr>
        <w:t>nything you cannot afford to lose e.g. electronic items, phones, cameras.</w:t>
      </w:r>
    </w:p>
    <w:p w14:paraId="48F16458" w14:textId="77777777" w:rsidR="00BB13A5" w:rsidRPr="008F4DE6" w:rsidRDefault="00BB13A5" w:rsidP="00BB13A5">
      <w:pPr>
        <w:rPr>
          <w:rFonts w:ascii="Candara" w:hAnsi="Candara"/>
        </w:rPr>
      </w:pPr>
    </w:p>
    <w:p w14:paraId="6FA34F1F" w14:textId="77777777" w:rsidR="00BB13A5" w:rsidRDefault="00BB13A5" w:rsidP="00BB13A5">
      <w:pPr>
        <w:rPr>
          <w:rFonts w:ascii="Candara" w:hAnsi="Candara"/>
          <w:b/>
        </w:rPr>
      </w:pPr>
      <w:r w:rsidRPr="008F4DE6">
        <w:rPr>
          <w:rFonts w:ascii="Candara" w:hAnsi="Candara"/>
          <w:b/>
        </w:rPr>
        <w:t>Photographs</w:t>
      </w:r>
      <w:r>
        <w:rPr>
          <w:rFonts w:ascii="Candara" w:hAnsi="Candara"/>
          <w:b/>
        </w:rPr>
        <w:t>:</w:t>
      </w:r>
    </w:p>
    <w:p w14:paraId="671F3938" w14:textId="77777777" w:rsidR="00BB13A5" w:rsidRDefault="00BB13A5" w:rsidP="00BB13A5">
      <w:pPr>
        <w:rPr>
          <w:rFonts w:ascii="Candara" w:hAnsi="Candara"/>
          <w:b/>
        </w:rPr>
      </w:pPr>
    </w:p>
    <w:p w14:paraId="33E2F4FB" w14:textId="236C766A" w:rsidR="00BB13A5" w:rsidRPr="008F4DE6" w:rsidRDefault="00BB13A5" w:rsidP="00BB13A5">
      <w:pPr>
        <w:rPr>
          <w:rFonts w:ascii="Candara" w:hAnsi="Candara"/>
        </w:rPr>
      </w:pPr>
      <w:r>
        <w:rPr>
          <w:rFonts w:ascii="Candara" w:hAnsi="Candara"/>
        </w:rPr>
        <w:t>A</w:t>
      </w:r>
      <w:r w:rsidRPr="008F4DE6">
        <w:rPr>
          <w:rFonts w:ascii="Candara" w:hAnsi="Candara"/>
        </w:rPr>
        <w:t xml:space="preserve"> Pendarren camera will be allocated to each group and at the end of the week a USB stick </w:t>
      </w:r>
      <w:proofErr w:type="gramStart"/>
      <w:r w:rsidRPr="008F4DE6">
        <w:rPr>
          <w:rFonts w:ascii="Candara" w:hAnsi="Candara"/>
        </w:rPr>
        <w:t>of</w:t>
      </w:r>
      <w:proofErr w:type="gramEnd"/>
      <w:r w:rsidRPr="008F4DE6">
        <w:rPr>
          <w:rFonts w:ascii="Candara" w:hAnsi="Candara"/>
        </w:rPr>
        <w:t xml:space="preserve"> all your photos will be available to buy. Due to the environment the cameras are used in they do not last long, which is why we request </w:t>
      </w:r>
      <w:r>
        <w:rPr>
          <w:rFonts w:ascii="Candara" w:hAnsi="Candara"/>
        </w:rPr>
        <w:t>participants</w:t>
      </w:r>
      <w:r w:rsidRPr="008F4DE6">
        <w:rPr>
          <w:rFonts w:ascii="Candara" w:hAnsi="Candara"/>
        </w:rPr>
        <w:t xml:space="preserve"> do not bring their own. The Pendarren cameras </w:t>
      </w:r>
      <w:proofErr w:type="gramStart"/>
      <w:r w:rsidRPr="008F4DE6">
        <w:rPr>
          <w:rFonts w:ascii="Candara" w:hAnsi="Candara"/>
        </w:rPr>
        <w:t>are</w:t>
      </w:r>
      <w:proofErr w:type="gramEnd"/>
      <w:r w:rsidRPr="008F4DE6">
        <w:rPr>
          <w:rFonts w:ascii="Candara" w:hAnsi="Candara"/>
        </w:rPr>
        <w:t xml:space="preserve"> purchased by the Friends of Pendarren and any proceeds from the sale of USB sticks goes to the</w:t>
      </w:r>
      <w:r>
        <w:rPr>
          <w:rFonts w:ascii="Candara" w:hAnsi="Candara"/>
        </w:rPr>
        <w:t xml:space="preserve">m </w:t>
      </w:r>
      <w:r w:rsidRPr="008F4DE6">
        <w:rPr>
          <w:rFonts w:ascii="Candara" w:hAnsi="Candara"/>
        </w:rPr>
        <w:t xml:space="preserve">to purchase </w:t>
      </w:r>
      <w:r>
        <w:rPr>
          <w:rFonts w:ascii="Candara" w:hAnsi="Candara"/>
        </w:rPr>
        <w:t xml:space="preserve">replacement cameras or </w:t>
      </w:r>
      <w:r w:rsidRPr="008F4DE6">
        <w:rPr>
          <w:rFonts w:ascii="Candara" w:hAnsi="Candara"/>
        </w:rPr>
        <w:t>more resources for visiting pupils.</w:t>
      </w:r>
    </w:p>
    <w:p w14:paraId="24DD20A5" w14:textId="77777777" w:rsidR="00BB13A5" w:rsidRDefault="00BB13A5" w:rsidP="00BB13A5">
      <w:pPr>
        <w:rPr>
          <w:rFonts w:ascii="Candara" w:hAnsi="Candara"/>
        </w:rPr>
      </w:pPr>
    </w:p>
    <w:p w14:paraId="523A1D27" w14:textId="77777777" w:rsidR="00BB13A5" w:rsidRDefault="00BB13A5" w:rsidP="00BB13A5">
      <w:pPr>
        <w:rPr>
          <w:rFonts w:ascii="Candara" w:hAnsi="Candara"/>
          <w:b/>
          <w:bCs/>
        </w:rPr>
      </w:pPr>
      <w:r w:rsidRPr="004A4670">
        <w:rPr>
          <w:rFonts w:ascii="Candara" w:hAnsi="Candara"/>
          <w:b/>
          <w:bCs/>
        </w:rPr>
        <w:t>Spending money:</w:t>
      </w:r>
    </w:p>
    <w:p w14:paraId="1A7D3863" w14:textId="77777777" w:rsidR="00BB13A5" w:rsidRDefault="00BB13A5" w:rsidP="00BB13A5">
      <w:pPr>
        <w:rPr>
          <w:rFonts w:ascii="Candara" w:hAnsi="Candara"/>
          <w:b/>
          <w:bCs/>
        </w:rPr>
      </w:pPr>
    </w:p>
    <w:p w14:paraId="50E8F1ED" w14:textId="77777777" w:rsidR="00BB13A5" w:rsidRDefault="00BB13A5" w:rsidP="00BB13A5">
      <w:pPr>
        <w:ind w:left="2160" w:hanging="2160"/>
        <w:rPr>
          <w:rFonts w:ascii="Candara" w:hAnsi="Candara"/>
        </w:rPr>
      </w:pPr>
      <w:r>
        <w:rPr>
          <w:rFonts w:ascii="Candara" w:hAnsi="Candara"/>
        </w:rPr>
        <w:t>Tuck Shop</w:t>
      </w:r>
      <w:r>
        <w:rPr>
          <w:rFonts w:ascii="Candara" w:hAnsi="Candara"/>
        </w:rPr>
        <w:tab/>
        <w:t>We recommend £10.00 to spend on souvenirs and sweets.  Please send change, not notes.</w:t>
      </w:r>
    </w:p>
    <w:p w14:paraId="4C91D76A" w14:textId="19C8AD8A" w:rsidR="00BB13A5" w:rsidRPr="008F4DE6" w:rsidRDefault="00BB13A5" w:rsidP="00BB13A5">
      <w:pPr>
        <w:ind w:left="1440" w:hanging="1440"/>
        <w:rPr>
          <w:rFonts w:ascii="Candara" w:hAnsi="Candara"/>
        </w:rPr>
      </w:pPr>
      <w:r>
        <w:rPr>
          <w:rFonts w:ascii="Candara" w:hAnsi="Candara"/>
        </w:rPr>
        <w:tab/>
      </w:r>
    </w:p>
    <w:p w14:paraId="0BB8F756" w14:textId="3B1B3E19" w:rsidR="00BB618E" w:rsidRDefault="00BB618E" w:rsidP="00A50269">
      <w:pPr>
        <w:pStyle w:val="BodyText"/>
        <w:spacing w:line="247" w:lineRule="auto"/>
      </w:pPr>
    </w:p>
    <w:sectPr w:rsidR="00BB618E" w:rsidSect="00BB13A5">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F1C33"/>
    <w:multiLevelType w:val="hybridMultilevel"/>
    <w:tmpl w:val="FCC4B5C0"/>
    <w:lvl w:ilvl="0" w:tplc="0FDCC61C">
      <w:numFmt w:val="bullet"/>
      <w:lvlText w:val=""/>
      <w:lvlJc w:val="left"/>
      <w:pPr>
        <w:ind w:left="776" w:hanging="339"/>
      </w:pPr>
      <w:rPr>
        <w:rFonts w:ascii="Symbol" w:eastAsia="Symbol" w:hAnsi="Symbol" w:cs="Symbol" w:hint="default"/>
        <w:w w:val="103"/>
        <w:sz w:val="20"/>
        <w:szCs w:val="20"/>
        <w:lang w:val="en-US" w:eastAsia="en-US" w:bidi="ar-SA"/>
      </w:rPr>
    </w:lvl>
    <w:lvl w:ilvl="1" w:tplc="CF581C9A">
      <w:numFmt w:val="bullet"/>
      <w:lvlText w:val=""/>
      <w:lvlJc w:val="left"/>
      <w:pPr>
        <w:ind w:left="1115" w:hanging="339"/>
      </w:pPr>
      <w:rPr>
        <w:rFonts w:ascii="Symbol" w:eastAsia="Symbol" w:hAnsi="Symbol" w:cs="Symbol" w:hint="default"/>
        <w:w w:val="103"/>
        <w:sz w:val="20"/>
        <w:szCs w:val="20"/>
        <w:lang w:val="en-US" w:eastAsia="en-US" w:bidi="ar-SA"/>
      </w:rPr>
    </w:lvl>
    <w:lvl w:ilvl="2" w:tplc="81E6F34A">
      <w:numFmt w:val="bullet"/>
      <w:lvlText w:val="•"/>
      <w:lvlJc w:val="left"/>
      <w:pPr>
        <w:ind w:left="2084" w:hanging="339"/>
      </w:pPr>
      <w:rPr>
        <w:rFonts w:hint="default"/>
        <w:lang w:val="en-US" w:eastAsia="en-US" w:bidi="ar-SA"/>
      </w:rPr>
    </w:lvl>
    <w:lvl w:ilvl="3" w:tplc="27985B1A">
      <w:numFmt w:val="bullet"/>
      <w:lvlText w:val="•"/>
      <w:lvlJc w:val="left"/>
      <w:pPr>
        <w:ind w:left="3048" w:hanging="339"/>
      </w:pPr>
      <w:rPr>
        <w:rFonts w:hint="default"/>
        <w:lang w:val="en-US" w:eastAsia="en-US" w:bidi="ar-SA"/>
      </w:rPr>
    </w:lvl>
    <w:lvl w:ilvl="4" w:tplc="8B9C4C3A">
      <w:numFmt w:val="bullet"/>
      <w:lvlText w:val="•"/>
      <w:lvlJc w:val="left"/>
      <w:pPr>
        <w:ind w:left="4013" w:hanging="339"/>
      </w:pPr>
      <w:rPr>
        <w:rFonts w:hint="default"/>
        <w:lang w:val="en-US" w:eastAsia="en-US" w:bidi="ar-SA"/>
      </w:rPr>
    </w:lvl>
    <w:lvl w:ilvl="5" w:tplc="A94C76FC">
      <w:numFmt w:val="bullet"/>
      <w:lvlText w:val="•"/>
      <w:lvlJc w:val="left"/>
      <w:pPr>
        <w:ind w:left="4977" w:hanging="339"/>
      </w:pPr>
      <w:rPr>
        <w:rFonts w:hint="default"/>
        <w:lang w:val="en-US" w:eastAsia="en-US" w:bidi="ar-SA"/>
      </w:rPr>
    </w:lvl>
    <w:lvl w:ilvl="6" w:tplc="0B702424">
      <w:numFmt w:val="bullet"/>
      <w:lvlText w:val="•"/>
      <w:lvlJc w:val="left"/>
      <w:pPr>
        <w:ind w:left="5942" w:hanging="339"/>
      </w:pPr>
      <w:rPr>
        <w:rFonts w:hint="default"/>
        <w:lang w:val="en-US" w:eastAsia="en-US" w:bidi="ar-SA"/>
      </w:rPr>
    </w:lvl>
    <w:lvl w:ilvl="7" w:tplc="D5B2AA34">
      <w:numFmt w:val="bullet"/>
      <w:lvlText w:val="•"/>
      <w:lvlJc w:val="left"/>
      <w:pPr>
        <w:ind w:left="6906" w:hanging="339"/>
      </w:pPr>
      <w:rPr>
        <w:rFonts w:hint="default"/>
        <w:lang w:val="en-US" w:eastAsia="en-US" w:bidi="ar-SA"/>
      </w:rPr>
    </w:lvl>
    <w:lvl w:ilvl="8" w:tplc="24ECC740">
      <w:numFmt w:val="bullet"/>
      <w:lvlText w:val="•"/>
      <w:lvlJc w:val="left"/>
      <w:pPr>
        <w:ind w:left="7871" w:hanging="339"/>
      </w:pPr>
      <w:rPr>
        <w:rFonts w:hint="default"/>
        <w:lang w:val="en-US" w:eastAsia="en-US" w:bidi="ar-SA"/>
      </w:rPr>
    </w:lvl>
  </w:abstractNum>
  <w:abstractNum w:abstractNumId="1" w15:restartNumberingAfterBreak="0">
    <w:nsid w:val="61CD30CD"/>
    <w:multiLevelType w:val="hybridMultilevel"/>
    <w:tmpl w:val="C122CDC8"/>
    <w:lvl w:ilvl="0" w:tplc="247896A6">
      <w:start w:val="1"/>
      <w:numFmt w:val="decimal"/>
      <w:lvlText w:val="%1"/>
      <w:lvlJc w:val="left"/>
      <w:pPr>
        <w:ind w:left="1453" w:hanging="621"/>
        <w:jc w:val="left"/>
      </w:pPr>
      <w:rPr>
        <w:rFonts w:ascii="Arial" w:eastAsia="Arial" w:hAnsi="Arial" w:cs="Arial" w:hint="default"/>
        <w:w w:val="103"/>
        <w:sz w:val="20"/>
        <w:szCs w:val="20"/>
        <w:lang w:val="en-US" w:eastAsia="en-US" w:bidi="ar-SA"/>
      </w:rPr>
    </w:lvl>
    <w:lvl w:ilvl="1" w:tplc="05D4FFBA">
      <w:numFmt w:val="bullet"/>
      <w:lvlText w:val="•"/>
      <w:lvlJc w:val="left"/>
      <w:pPr>
        <w:ind w:left="2294" w:hanging="621"/>
      </w:pPr>
      <w:rPr>
        <w:rFonts w:hint="default"/>
        <w:lang w:val="en-US" w:eastAsia="en-US" w:bidi="ar-SA"/>
      </w:rPr>
    </w:lvl>
    <w:lvl w:ilvl="2" w:tplc="4E6843FA">
      <w:numFmt w:val="bullet"/>
      <w:lvlText w:val="•"/>
      <w:lvlJc w:val="left"/>
      <w:pPr>
        <w:ind w:left="3128" w:hanging="621"/>
      </w:pPr>
      <w:rPr>
        <w:rFonts w:hint="default"/>
        <w:lang w:val="en-US" w:eastAsia="en-US" w:bidi="ar-SA"/>
      </w:rPr>
    </w:lvl>
    <w:lvl w:ilvl="3" w:tplc="3E301864">
      <w:numFmt w:val="bullet"/>
      <w:lvlText w:val="•"/>
      <w:lvlJc w:val="left"/>
      <w:pPr>
        <w:ind w:left="3962" w:hanging="621"/>
      </w:pPr>
      <w:rPr>
        <w:rFonts w:hint="default"/>
        <w:lang w:val="en-US" w:eastAsia="en-US" w:bidi="ar-SA"/>
      </w:rPr>
    </w:lvl>
    <w:lvl w:ilvl="4" w:tplc="0182223A">
      <w:numFmt w:val="bullet"/>
      <w:lvlText w:val="•"/>
      <w:lvlJc w:val="left"/>
      <w:pPr>
        <w:ind w:left="4796" w:hanging="621"/>
      </w:pPr>
      <w:rPr>
        <w:rFonts w:hint="default"/>
        <w:lang w:val="en-US" w:eastAsia="en-US" w:bidi="ar-SA"/>
      </w:rPr>
    </w:lvl>
    <w:lvl w:ilvl="5" w:tplc="63B21178">
      <w:numFmt w:val="bullet"/>
      <w:lvlText w:val="•"/>
      <w:lvlJc w:val="left"/>
      <w:pPr>
        <w:ind w:left="5630" w:hanging="621"/>
      </w:pPr>
      <w:rPr>
        <w:rFonts w:hint="default"/>
        <w:lang w:val="en-US" w:eastAsia="en-US" w:bidi="ar-SA"/>
      </w:rPr>
    </w:lvl>
    <w:lvl w:ilvl="6" w:tplc="A06493B4">
      <w:numFmt w:val="bullet"/>
      <w:lvlText w:val="•"/>
      <w:lvlJc w:val="left"/>
      <w:pPr>
        <w:ind w:left="6464" w:hanging="621"/>
      </w:pPr>
      <w:rPr>
        <w:rFonts w:hint="default"/>
        <w:lang w:val="en-US" w:eastAsia="en-US" w:bidi="ar-SA"/>
      </w:rPr>
    </w:lvl>
    <w:lvl w:ilvl="7" w:tplc="CB38A9E0">
      <w:numFmt w:val="bullet"/>
      <w:lvlText w:val="•"/>
      <w:lvlJc w:val="left"/>
      <w:pPr>
        <w:ind w:left="7298" w:hanging="621"/>
      </w:pPr>
      <w:rPr>
        <w:rFonts w:hint="default"/>
        <w:lang w:val="en-US" w:eastAsia="en-US" w:bidi="ar-SA"/>
      </w:rPr>
    </w:lvl>
    <w:lvl w:ilvl="8" w:tplc="877871F2">
      <w:numFmt w:val="bullet"/>
      <w:lvlText w:val="•"/>
      <w:lvlJc w:val="left"/>
      <w:pPr>
        <w:ind w:left="8132" w:hanging="621"/>
      </w:pPr>
      <w:rPr>
        <w:rFonts w:hint="default"/>
        <w:lang w:val="en-US" w:eastAsia="en-US" w:bidi="ar-SA"/>
      </w:rPr>
    </w:lvl>
  </w:abstractNum>
  <w:abstractNum w:abstractNumId="2" w15:restartNumberingAfterBreak="0">
    <w:nsid w:val="69506A18"/>
    <w:multiLevelType w:val="hybridMultilevel"/>
    <w:tmpl w:val="6938F074"/>
    <w:lvl w:ilvl="0" w:tplc="875EB024">
      <w:start w:val="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604600">
    <w:abstractNumId w:val="0"/>
  </w:num>
  <w:num w:numId="2" w16cid:durableId="1973048434">
    <w:abstractNumId w:val="1"/>
  </w:num>
  <w:num w:numId="3" w16cid:durableId="9012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8E"/>
    <w:rsid w:val="000975EB"/>
    <w:rsid w:val="003725C6"/>
    <w:rsid w:val="00557557"/>
    <w:rsid w:val="00840794"/>
    <w:rsid w:val="0090607D"/>
    <w:rsid w:val="00A50269"/>
    <w:rsid w:val="00BB13A5"/>
    <w:rsid w:val="00BB618E"/>
    <w:rsid w:val="00CD674B"/>
    <w:rsid w:val="00D34E6A"/>
    <w:rsid w:val="00E00573"/>
    <w:rsid w:val="00EF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F6C8"/>
  <w15:docId w15:val="{F705865E-A0AD-4CB1-A459-9E62DD2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43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7"/>
      <w:ind w:left="776" w:hanging="339"/>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4079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40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Gold residential DofE FAQ.doc</dc:title>
  <dc:creator>Melanie</dc:creator>
  <cp:lastModifiedBy>Neil Agutter</cp:lastModifiedBy>
  <cp:revision>2</cp:revision>
  <dcterms:created xsi:type="dcterms:W3CDTF">2024-05-22T09:39:00Z</dcterms:created>
  <dcterms:modified xsi:type="dcterms:W3CDTF">2024-05-22T09:39:00Z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2024-05-21T00:00:00Z</vt:filetime>
  </property>
</Properties>
</file>